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D71C" w14:textId="4C1D17B6" w:rsidR="00C011CD" w:rsidRPr="0057729A" w:rsidRDefault="00C011CD" w:rsidP="0057729A">
      <w:pPr>
        <w:spacing w:line="360" w:lineRule="auto"/>
        <w:jc w:val="both"/>
        <w:rPr>
          <w:rFonts w:ascii="Arial Narrow" w:hAnsi="Arial Narrow" w:cs="Times New Roman"/>
          <w:b/>
          <w:bCs/>
          <w:lang w:val="es-MX"/>
        </w:rPr>
      </w:pPr>
      <w:r w:rsidRPr="0057729A">
        <w:rPr>
          <w:rFonts w:ascii="Arial Narrow" w:hAnsi="Arial Narrow" w:cs="Times New Roman"/>
          <w:b/>
          <w:bCs/>
          <w:lang w:val="es-MX"/>
        </w:rPr>
        <w:t>COMUNICADO DEL PROCURADOR PARA LA DEFENSA DE LOS DERECHOS HUMANOS JOSE APOLONIO TOBAR SERRANO, ANTE ALERTA AMARILLA DECRETADA PARA LOS MUNICIPIOS COSTER</w:t>
      </w:r>
      <w:r w:rsidR="00BD7AE1">
        <w:rPr>
          <w:rFonts w:ascii="Arial Narrow" w:hAnsi="Arial Narrow" w:cs="Times New Roman"/>
          <w:b/>
          <w:bCs/>
          <w:lang w:val="es-MX"/>
        </w:rPr>
        <w:t>O</w:t>
      </w:r>
      <w:r w:rsidRPr="0057729A">
        <w:rPr>
          <w:rFonts w:ascii="Arial Narrow" w:hAnsi="Arial Narrow" w:cs="Times New Roman"/>
          <w:b/>
          <w:bCs/>
          <w:lang w:val="es-MX"/>
        </w:rPr>
        <w:t>S</w:t>
      </w:r>
      <w:r w:rsidR="00F933E0">
        <w:rPr>
          <w:rFonts w:ascii="Arial Narrow" w:hAnsi="Arial Narrow" w:cs="Times New Roman"/>
          <w:b/>
          <w:bCs/>
          <w:lang w:val="es-MX"/>
        </w:rPr>
        <w:t>;</w:t>
      </w:r>
      <w:r w:rsidRPr="0057729A">
        <w:rPr>
          <w:rFonts w:ascii="Arial Narrow" w:hAnsi="Arial Narrow" w:cs="Times New Roman"/>
          <w:b/>
          <w:bCs/>
          <w:lang w:val="es-MX"/>
        </w:rPr>
        <w:t xml:space="preserve"> Y  METAPAN.</w:t>
      </w:r>
    </w:p>
    <w:p w14:paraId="49C53F56" w14:textId="5C17664E" w:rsidR="00C011CD" w:rsidRPr="0057729A" w:rsidRDefault="00C011CD" w:rsidP="0057729A">
      <w:pPr>
        <w:pStyle w:val="western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7729A">
        <w:rPr>
          <w:rFonts w:ascii="Arial Narrow" w:hAnsi="Arial Narrow"/>
          <w:sz w:val="22"/>
          <w:szCs w:val="22"/>
        </w:rPr>
        <w:t>Nuestro país se ha visto afectado por la presencia de constantes precipitaciones, que debido a su intensidad han dado paso a que la Dirección General de Protección Civil</w:t>
      </w:r>
      <w:r w:rsidR="00BB0A7E" w:rsidRPr="0057729A">
        <w:rPr>
          <w:rStyle w:val="Refdenotaalpie"/>
          <w:rFonts w:ascii="Arial Narrow" w:hAnsi="Arial Narrow"/>
          <w:sz w:val="22"/>
          <w:szCs w:val="22"/>
        </w:rPr>
        <w:footnoteReference w:id="1"/>
      </w:r>
      <w:r w:rsidRPr="0057729A">
        <w:rPr>
          <w:rFonts w:ascii="Arial Narrow" w:hAnsi="Arial Narrow"/>
          <w:sz w:val="22"/>
          <w:szCs w:val="22"/>
        </w:rPr>
        <w:t xml:space="preserve"> basado en el Pronóstico e Informe Especial Meteorológico No.2 de la Dirección General del Observatorio de Amenazas del Ministerio de Medio Ambiente y Recursos Naturales, emita </w:t>
      </w:r>
      <w:r w:rsidRPr="0057729A">
        <w:rPr>
          <w:rFonts w:ascii="Arial Narrow" w:hAnsi="Arial Narrow"/>
          <w:b/>
          <w:bCs/>
          <w:sz w:val="22"/>
          <w:szCs w:val="22"/>
        </w:rPr>
        <w:t>ALERTA AMARILLA</w:t>
      </w:r>
      <w:r w:rsidRPr="0057729A">
        <w:rPr>
          <w:rFonts w:ascii="Arial Narrow" w:hAnsi="Arial Narrow"/>
          <w:sz w:val="22"/>
          <w:szCs w:val="22"/>
        </w:rPr>
        <w:t xml:space="preserve"> por lluvias de diferentes intensidades en todos los municipios costeros</w:t>
      </w:r>
      <w:r w:rsidR="00BD7AE1">
        <w:rPr>
          <w:rFonts w:ascii="Arial Narrow" w:hAnsi="Arial Narrow"/>
          <w:sz w:val="22"/>
          <w:szCs w:val="22"/>
        </w:rPr>
        <w:t>;</w:t>
      </w:r>
      <w:r w:rsidRPr="0057729A">
        <w:rPr>
          <w:rFonts w:ascii="Arial Narrow" w:hAnsi="Arial Narrow"/>
          <w:sz w:val="22"/>
          <w:szCs w:val="22"/>
        </w:rPr>
        <w:t xml:space="preserve"> y en </w:t>
      </w:r>
      <w:proofErr w:type="spellStart"/>
      <w:r w:rsidRPr="0057729A">
        <w:rPr>
          <w:rFonts w:ascii="Arial Narrow" w:hAnsi="Arial Narrow"/>
          <w:sz w:val="22"/>
          <w:szCs w:val="22"/>
        </w:rPr>
        <w:t>Metapán</w:t>
      </w:r>
      <w:proofErr w:type="spellEnd"/>
      <w:r w:rsidRPr="0057729A">
        <w:rPr>
          <w:rFonts w:ascii="Arial Narrow" w:hAnsi="Arial Narrow"/>
          <w:sz w:val="22"/>
          <w:szCs w:val="22"/>
        </w:rPr>
        <w:t xml:space="preserve">, manteniendo la alerta verde en el resto del territorio nacional, por la presencia de una circulación ciclónica y paso de ondas tropicales. La </w:t>
      </w:r>
      <w:r w:rsidR="00BD7AE1">
        <w:rPr>
          <w:rFonts w:ascii="Arial Narrow" w:hAnsi="Arial Narrow"/>
          <w:sz w:val="22"/>
          <w:szCs w:val="22"/>
        </w:rPr>
        <w:t xml:space="preserve">alerta </w:t>
      </w:r>
      <w:r w:rsidRPr="0057729A">
        <w:rPr>
          <w:rFonts w:ascii="Arial Narrow" w:hAnsi="Arial Narrow"/>
          <w:sz w:val="22"/>
          <w:szCs w:val="22"/>
        </w:rPr>
        <w:t>estratificada se mantendrá como medida preventiva hasta que las condiciones atmosféricas indiquen que estos fenómenos hayan dejado de ser una amenaza</w:t>
      </w:r>
      <w:r w:rsidR="00BD7AE1">
        <w:rPr>
          <w:rFonts w:ascii="Arial Narrow" w:hAnsi="Arial Narrow"/>
          <w:sz w:val="22"/>
          <w:szCs w:val="22"/>
        </w:rPr>
        <w:t xml:space="preserve"> según lo ha informado la </w:t>
      </w:r>
      <w:r w:rsidR="00513981">
        <w:rPr>
          <w:rFonts w:ascii="Arial Narrow" w:hAnsi="Arial Narrow"/>
          <w:sz w:val="22"/>
          <w:szCs w:val="22"/>
        </w:rPr>
        <w:t xml:space="preserve">referida </w:t>
      </w:r>
      <w:r w:rsidR="00BD7AE1">
        <w:rPr>
          <w:rFonts w:ascii="Arial Narrow" w:hAnsi="Arial Narrow"/>
          <w:sz w:val="22"/>
          <w:szCs w:val="22"/>
        </w:rPr>
        <w:t>Dirección</w:t>
      </w:r>
      <w:r w:rsidR="00513981">
        <w:rPr>
          <w:rFonts w:ascii="Arial Narrow" w:hAnsi="Arial Narrow"/>
          <w:sz w:val="22"/>
          <w:szCs w:val="22"/>
        </w:rPr>
        <w:t>.</w:t>
      </w:r>
    </w:p>
    <w:p w14:paraId="7C07E7FC" w14:textId="18A11063" w:rsidR="00C011CD" w:rsidRPr="0057729A" w:rsidRDefault="001745A0" w:rsidP="0057729A">
      <w:pPr>
        <w:pStyle w:val="western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7729A">
        <w:rPr>
          <w:rFonts w:ascii="Arial Narrow" w:hAnsi="Arial Narrow"/>
          <w:sz w:val="22"/>
          <w:szCs w:val="22"/>
        </w:rPr>
        <w:t>Conforme a lo anterior</w:t>
      </w:r>
      <w:r w:rsidR="00BB0A7E" w:rsidRPr="0057729A">
        <w:rPr>
          <w:rFonts w:ascii="Arial Narrow" w:hAnsi="Arial Narrow"/>
          <w:sz w:val="22"/>
          <w:szCs w:val="22"/>
        </w:rPr>
        <w:t xml:space="preserve">, considero necesario enfatizar la importancia de la prevención, la mitigación y la generación de </w:t>
      </w:r>
      <w:proofErr w:type="spellStart"/>
      <w:r w:rsidR="00BB0A7E" w:rsidRPr="0057729A">
        <w:rPr>
          <w:rFonts w:ascii="Arial Narrow" w:hAnsi="Arial Narrow"/>
          <w:sz w:val="22"/>
          <w:szCs w:val="22"/>
        </w:rPr>
        <w:t>resilienc</w:t>
      </w:r>
      <w:bookmarkStart w:id="0" w:name="_GoBack"/>
      <w:bookmarkEnd w:id="0"/>
      <w:r w:rsidR="00BB0A7E" w:rsidRPr="0057729A">
        <w:rPr>
          <w:rFonts w:ascii="Arial Narrow" w:hAnsi="Arial Narrow"/>
          <w:sz w:val="22"/>
          <w:szCs w:val="22"/>
        </w:rPr>
        <w:t>ia</w:t>
      </w:r>
      <w:proofErr w:type="spellEnd"/>
      <w:r w:rsidR="00BB0A7E" w:rsidRPr="0057729A">
        <w:rPr>
          <w:rFonts w:ascii="Arial Narrow" w:hAnsi="Arial Narrow"/>
          <w:sz w:val="22"/>
          <w:szCs w:val="22"/>
        </w:rPr>
        <w:t>, como elementos básicos para evitar situaciones de desastre a consecuencia de las lluvias y posibles efectos del cambio climático, que lamentablemente continúan causando luto en las familias salvadoreñas</w:t>
      </w:r>
      <w:r w:rsidRPr="0057729A">
        <w:rPr>
          <w:rFonts w:ascii="Arial Narrow" w:hAnsi="Arial Narrow"/>
          <w:sz w:val="22"/>
          <w:szCs w:val="22"/>
        </w:rPr>
        <w:t xml:space="preserve">, en ese sentido, </w:t>
      </w:r>
      <w:r w:rsidR="00384EBD" w:rsidRPr="0057729A">
        <w:rPr>
          <w:rFonts w:ascii="Arial Narrow" w:hAnsi="Arial Narrow"/>
          <w:sz w:val="22"/>
          <w:szCs w:val="22"/>
        </w:rPr>
        <w:t xml:space="preserve">mi solidaridad </w:t>
      </w:r>
      <w:r w:rsidR="00FB254F" w:rsidRPr="0057729A">
        <w:rPr>
          <w:rFonts w:ascii="Arial Narrow" w:hAnsi="Arial Narrow"/>
          <w:sz w:val="22"/>
          <w:szCs w:val="22"/>
        </w:rPr>
        <w:t>a los familiares que perdieron a sus  seres queridos en</w:t>
      </w:r>
      <w:r w:rsidR="00384EBD" w:rsidRPr="0057729A">
        <w:rPr>
          <w:rFonts w:ascii="Arial Narrow" w:hAnsi="Arial Narrow"/>
          <w:sz w:val="22"/>
          <w:szCs w:val="22"/>
        </w:rPr>
        <w:t xml:space="preserve"> la tragedia ocurrida el pasado 10 de junio del presente año</w:t>
      </w:r>
      <w:r w:rsidR="00EE2954" w:rsidRPr="0057729A">
        <w:rPr>
          <w:rStyle w:val="Refdenotaalpie"/>
          <w:rFonts w:ascii="Arial Narrow" w:hAnsi="Arial Narrow"/>
          <w:sz w:val="22"/>
          <w:szCs w:val="22"/>
        </w:rPr>
        <w:footnoteReference w:id="2"/>
      </w:r>
      <w:r w:rsidR="00384EBD" w:rsidRPr="0057729A">
        <w:rPr>
          <w:rFonts w:ascii="Arial Narrow" w:hAnsi="Arial Narrow"/>
          <w:sz w:val="22"/>
          <w:szCs w:val="22"/>
        </w:rPr>
        <w:t>, en la cual, el señor Santos Mart</w:t>
      </w:r>
      <w:r w:rsidR="00BD7AE1">
        <w:rPr>
          <w:rFonts w:ascii="Arial Narrow" w:hAnsi="Arial Narrow"/>
          <w:sz w:val="22"/>
          <w:szCs w:val="22"/>
        </w:rPr>
        <w:t>í</w:t>
      </w:r>
      <w:r w:rsidR="00384EBD" w:rsidRPr="0057729A">
        <w:rPr>
          <w:rFonts w:ascii="Arial Narrow" w:hAnsi="Arial Narrow"/>
          <w:sz w:val="22"/>
          <w:szCs w:val="22"/>
        </w:rPr>
        <w:t xml:space="preserve">n </w:t>
      </w:r>
      <w:proofErr w:type="spellStart"/>
      <w:r w:rsidR="00384EBD" w:rsidRPr="0057729A">
        <w:rPr>
          <w:rFonts w:ascii="Arial Narrow" w:hAnsi="Arial Narrow"/>
          <w:sz w:val="22"/>
          <w:szCs w:val="22"/>
        </w:rPr>
        <w:t>Lovato</w:t>
      </w:r>
      <w:proofErr w:type="spellEnd"/>
      <w:r w:rsidR="00384EBD" w:rsidRPr="0057729A">
        <w:rPr>
          <w:rFonts w:ascii="Arial Narrow" w:hAnsi="Arial Narrow"/>
          <w:sz w:val="22"/>
          <w:szCs w:val="22"/>
        </w:rPr>
        <w:t>, Xiomara Leticia Vásquez y su hijo</w:t>
      </w:r>
      <w:r w:rsidR="00BD7AE1">
        <w:rPr>
          <w:rFonts w:ascii="Arial Narrow" w:hAnsi="Arial Narrow"/>
          <w:sz w:val="22"/>
          <w:szCs w:val="22"/>
        </w:rPr>
        <w:t xml:space="preserve"> </w:t>
      </w:r>
      <w:r w:rsidR="00F933E0">
        <w:rPr>
          <w:rFonts w:ascii="Arial Narrow" w:hAnsi="Arial Narrow"/>
          <w:sz w:val="22"/>
          <w:szCs w:val="22"/>
        </w:rPr>
        <w:t>de 9 años de</w:t>
      </w:r>
      <w:r w:rsidR="00BD7AE1">
        <w:rPr>
          <w:rFonts w:ascii="Arial Narrow" w:hAnsi="Arial Narrow"/>
          <w:sz w:val="22"/>
          <w:szCs w:val="22"/>
        </w:rPr>
        <w:t xml:space="preserve"> edad,</w:t>
      </w:r>
      <w:r w:rsidR="007D1A7F" w:rsidRPr="0057729A">
        <w:rPr>
          <w:rFonts w:ascii="Arial Narrow" w:hAnsi="Arial Narrow"/>
          <w:sz w:val="22"/>
          <w:szCs w:val="22"/>
        </w:rPr>
        <w:t xml:space="preserve"> fueron arrastrados por el caudal del río El Jute en Santiago </w:t>
      </w:r>
      <w:proofErr w:type="spellStart"/>
      <w:r w:rsidR="007D1A7F" w:rsidRPr="0057729A">
        <w:rPr>
          <w:rFonts w:ascii="Arial Narrow" w:hAnsi="Arial Narrow"/>
          <w:sz w:val="22"/>
          <w:szCs w:val="22"/>
        </w:rPr>
        <w:t>Nonualco</w:t>
      </w:r>
      <w:proofErr w:type="spellEnd"/>
      <w:r w:rsidR="007D1A7F" w:rsidRPr="0057729A">
        <w:rPr>
          <w:rFonts w:ascii="Arial Narrow" w:hAnsi="Arial Narrow"/>
          <w:sz w:val="22"/>
          <w:szCs w:val="22"/>
        </w:rPr>
        <w:t xml:space="preserve">, en el Departamento de La Paz, a dichas familias externo mi total solidaridad y condolencias por </w:t>
      </w:r>
      <w:r w:rsidR="00FB254F" w:rsidRPr="0057729A">
        <w:rPr>
          <w:rFonts w:ascii="Arial Narrow" w:hAnsi="Arial Narrow"/>
          <w:sz w:val="22"/>
          <w:szCs w:val="22"/>
        </w:rPr>
        <w:t xml:space="preserve">tan irreparable </w:t>
      </w:r>
      <w:r w:rsidR="00B90602" w:rsidRPr="0057729A">
        <w:rPr>
          <w:rFonts w:ascii="Arial Narrow" w:hAnsi="Arial Narrow"/>
          <w:sz w:val="22"/>
          <w:szCs w:val="22"/>
        </w:rPr>
        <w:t>pérdida</w:t>
      </w:r>
      <w:r w:rsidR="00FB254F" w:rsidRPr="0057729A">
        <w:rPr>
          <w:rFonts w:ascii="Arial Narrow" w:hAnsi="Arial Narrow"/>
          <w:sz w:val="22"/>
          <w:szCs w:val="22"/>
        </w:rPr>
        <w:t xml:space="preserve">. </w:t>
      </w:r>
    </w:p>
    <w:p w14:paraId="6B616602" w14:textId="42AA66E3" w:rsidR="007D1A7F" w:rsidRPr="0057729A" w:rsidRDefault="00384EBD" w:rsidP="0057729A">
      <w:pPr>
        <w:pStyle w:val="western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7729A">
        <w:rPr>
          <w:rFonts w:ascii="Arial Narrow" w:hAnsi="Arial Narrow"/>
          <w:sz w:val="22"/>
          <w:szCs w:val="22"/>
        </w:rPr>
        <w:t xml:space="preserve">Ante la situación de Alerta, hago un llamado a que la respuesta estatal sea adecuada y oportuna considerando la vulnerabilidad </w:t>
      </w:r>
      <w:r w:rsidR="007D1A7F" w:rsidRPr="0057729A">
        <w:rPr>
          <w:rFonts w:ascii="Arial Narrow" w:hAnsi="Arial Narrow"/>
          <w:sz w:val="22"/>
          <w:szCs w:val="22"/>
        </w:rPr>
        <w:t>territorial de nuestro país ante dichos fenómenos climáticos, sumado a las peculiaridades que existen en la zona costera y las posibles amenazas naturales que ello representa</w:t>
      </w:r>
      <w:r w:rsidR="00BD7AE1">
        <w:rPr>
          <w:rFonts w:ascii="Arial Narrow" w:hAnsi="Arial Narrow"/>
          <w:sz w:val="22"/>
          <w:szCs w:val="22"/>
        </w:rPr>
        <w:t>; por lo que</w:t>
      </w:r>
      <w:r w:rsidR="007D1A7F" w:rsidRPr="0057729A">
        <w:rPr>
          <w:rFonts w:ascii="Arial Narrow" w:hAnsi="Arial Narrow"/>
          <w:sz w:val="22"/>
          <w:szCs w:val="22"/>
        </w:rPr>
        <w:t xml:space="preserve"> exhorto a las autoridades que conforman </w:t>
      </w:r>
      <w:r w:rsidR="00FB254F" w:rsidRPr="0057729A">
        <w:rPr>
          <w:rFonts w:ascii="Arial Narrow" w:hAnsi="Arial Narrow"/>
          <w:sz w:val="22"/>
          <w:szCs w:val="22"/>
        </w:rPr>
        <w:t xml:space="preserve">la </w:t>
      </w:r>
      <w:r w:rsidR="007D1A7F" w:rsidRPr="0057729A">
        <w:rPr>
          <w:rFonts w:ascii="Arial Narrow" w:hAnsi="Arial Narrow"/>
          <w:sz w:val="22"/>
          <w:szCs w:val="22"/>
        </w:rPr>
        <w:t xml:space="preserve">Dirección General de Protección Civil que progresivamente  </w:t>
      </w:r>
      <w:r w:rsidR="007D1A7F" w:rsidRPr="0057729A">
        <w:rPr>
          <w:rFonts w:ascii="Arial Narrow" w:hAnsi="Arial Narrow"/>
          <w:sz w:val="22"/>
          <w:szCs w:val="22"/>
        </w:rPr>
        <w:lastRenderedPageBreak/>
        <w:t xml:space="preserve">continúen adoptando las medidas necesarias para garantizar los derechos humanos frente a las diversas amenazas de posibles desastres </w:t>
      </w:r>
      <w:r w:rsidR="00F03C61" w:rsidRPr="0057729A">
        <w:rPr>
          <w:rFonts w:ascii="Arial Narrow" w:hAnsi="Arial Narrow"/>
          <w:sz w:val="22"/>
          <w:szCs w:val="22"/>
        </w:rPr>
        <w:t>a las que la población y todo el territorio nacional se encuentran expuestos.</w:t>
      </w:r>
    </w:p>
    <w:p w14:paraId="6FF70431" w14:textId="59324AD3" w:rsidR="00F03C61" w:rsidRPr="0057729A" w:rsidRDefault="00BD7AE1" w:rsidP="0057729A">
      <w:pPr>
        <w:pStyle w:val="western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Reitero el </w:t>
      </w:r>
      <w:r w:rsidR="00F03C61" w:rsidRPr="0057729A">
        <w:rPr>
          <w:rFonts w:ascii="Arial Narrow" w:hAnsi="Arial Narrow"/>
          <w:sz w:val="22"/>
          <w:szCs w:val="22"/>
        </w:rPr>
        <w:t xml:space="preserve">llamado a las entidades responsables de los albergues, para que las personas que han sido desplazadas o las que podrían sumarse a los mismos; se les garanticen las condiciones propicias para que sus derechos no sean doblemente  expuestos, asegurando la atención humanitaria y bienestar integral de todas las personas. </w:t>
      </w:r>
    </w:p>
    <w:p w14:paraId="6FF08966" w14:textId="4195ACCC" w:rsidR="00F03C61" w:rsidRPr="0057729A" w:rsidRDefault="00F03C61" w:rsidP="0057729A">
      <w:pPr>
        <w:pStyle w:val="western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7729A">
        <w:rPr>
          <w:rFonts w:ascii="Arial Narrow" w:hAnsi="Arial Narrow"/>
          <w:sz w:val="22"/>
          <w:szCs w:val="22"/>
        </w:rPr>
        <w:t xml:space="preserve">Hago un reconocimiento a las entidades </w:t>
      </w:r>
      <w:r w:rsidR="00BD7AE1">
        <w:rPr>
          <w:rFonts w:ascii="Arial Narrow" w:hAnsi="Arial Narrow"/>
          <w:sz w:val="22"/>
          <w:szCs w:val="22"/>
        </w:rPr>
        <w:t>gubernamentales</w:t>
      </w:r>
      <w:r w:rsidR="00F933E0">
        <w:rPr>
          <w:rFonts w:ascii="Arial Narrow" w:hAnsi="Arial Narrow"/>
          <w:sz w:val="22"/>
          <w:szCs w:val="22"/>
        </w:rPr>
        <w:t>,</w:t>
      </w:r>
      <w:r w:rsidR="00BD7AE1">
        <w:rPr>
          <w:rFonts w:ascii="Arial Narrow" w:hAnsi="Arial Narrow"/>
          <w:sz w:val="22"/>
          <w:szCs w:val="22"/>
        </w:rPr>
        <w:t xml:space="preserve"> </w:t>
      </w:r>
      <w:r w:rsidRPr="0057729A">
        <w:rPr>
          <w:rFonts w:ascii="Arial Narrow" w:hAnsi="Arial Narrow"/>
          <w:sz w:val="22"/>
          <w:szCs w:val="22"/>
        </w:rPr>
        <w:t xml:space="preserve">no gubernamentales, </w:t>
      </w:r>
      <w:r w:rsidR="00BD7AE1">
        <w:rPr>
          <w:rFonts w:ascii="Arial Narrow" w:hAnsi="Arial Narrow"/>
          <w:sz w:val="22"/>
          <w:szCs w:val="22"/>
        </w:rPr>
        <w:t xml:space="preserve">y </w:t>
      </w:r>
      <w:r w:rsidR="00F933E0">
        <w:rPr>
          <w:rFonts w:ascii="Arial Narrow" w:hAnsi="Arial Narrow"/>
          <w:sz w:val="22"/>
          <w:szCs w:val="22"/>
        </w:rPr>
        <w:t>a t</w:t>
      </w:r>
      <w:r w:rsidR="00BD7AE1">
        <w:rPr>
          <w:rFonts w:ascii="Arial Narrow" w:hAnsi="Arial Narrow"/>
          <w:sz w:val="22"/>
          <w:szCs w:val="22"/>
        </w:rPr>
        <w:t xml:space="preserve">odas </w:t>
      </w:r>
      <w:r w:rsidRPr="0057729A">
        <w:rPr>
          <w:rFonts w:ascii="Arial Narrow" w:hAnsi="Arial Narrow"/>
          <w:sz w:val="22"/>
          <w:szCs w:val="22"/>
        </w:rPr>
        <w:t xml:space="preserve">las personas de la población civil que brindan auxilio y asistencia a las personas que se ven impactadas por fenómenos climáticos o de desastre, </w:t>
      </w:r>
      <w:r w:rsidR="00BD7AE1">
        <w:rPr>
          <w:rFonts w:ascii="Arial Narrow" w:hAnsi="Arial Narrow"/>
          <w:sz w:val="22"/>
          <w:szCs w:val="22"/>
        </w:rPr>
        <w:t>pues</w:t>
      </w:r>
      <w:r w:rsidRPr="0057729A">
        <w:rPr>
          <w:rFonts w:ascii="Arial Narrow" w:hAnsi="Arial Narrow"/>
          <w:sz w:val="22"/>
          <w:szCs w:val="22"/>
        </w:rPr>
        <w:t xml:space="preserve">  con su trabajo contribuyen a minimizar sus consecuencias.</w:t>
      </w:r>
    </w:p>
    <w:p w14:paraId="4B7AD4FD" w14:textId="13EB2859" w:rsidR="00C011CD" w:rsidRPr="0057729A" w:rsidRDefault="00236360" w:rsidP="0057729A">
      <w:pPr>
        <w:pStyle w:val="western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7729A">
        <w:rPr>
          <w:rFonts w:ascii="Arial Narrow" w:hAnsi="Arial Narrow"/>
          <w:sz w:val="22"/>
          <w:szCs w:val="22"/>
        </w:rPr>
        <w:t xml:space="preserve">Finalmente, </w:t>
      </w:r>
      <w:r w:rsidR="00BD7AE1">
        <w:rPr>
          <w:rFonts w:ascii="Arial Narrow" w:hAnsi="Arial Narrow"/>
          <w:sz w:val="22"/>
          <w:szCs w:val="22"/>
        </w:rPr>
        <w:t xml:space="preserve">hago </w:t>
      </w:r>
      <w:r w:rsidRPr="0057729A">
        <w:rPr>
          <w:rFonts w:ascii="Arial Narrow" w:hAnsi="Arial Narrow"/>
          <w:sz w:val="22"/>
          <w:szCs w:val="22"/>
        </w:rPr>
        <w:t xml:space="preserve">un llamado a la población salvadoreña para atender las recomendaciones emitidas por las autoridades de Protección Civil y reitero mi compromiso de continuar con el firme propósito de velar  por el pleno respeto y garantía de los Derechos Humanos de la población salvadoreña, vigilando el adecuado funcionamiento de las </w:t>
      </w:r>
      <w:r w:rsidR="00C011CD" w:rsidRPr="0057729A">
        <w:rPr>
          <w:rFonts w:ascii="Arial Narrow" w:hAnsi="Arial Narrow"/>
          <w:sz w:val="22"/>
          <w:szCs w:val="22"/>
        </w:rPr>
        <w:t>Comisiones Departamentales</w:t>
      </w:r>
      <w:r w:rsidRPr="0057729A">
        <w:rPr>
          <w:rFonts w:ascii="Arial Narrow" w:hAnsi="Arial Narrow"/>
          <w:sz w:val="22"/>
          <w:szCs w:val="22"/>
        </w:rPr>
        <w:t xml:space="preserve"> y Municipales</w:t>
      </w:r>
      <w:r w:rsidR="00C011CD" w:rsidRPr="0057729A">
        <w:rPr>
          <w:rFonts w:ascii="Arial Narrow" w:hAnsi="Arial Narrow"/>
          <w:sz w:val="22"/>
          <w:szCs w:val="22"/>
        </w:rPr>
        <w:t xml:space="preserve"> de Protección Civil</w:t>
      </w:r>
      <w:r w:rsidRPr="0057729A">
        <w:rPr>
          <w:rFonts w:ascii="Arial Narrow" w:hAnsi="Arial Narrow"/>
          <w:sz w:val="22"/>
          <w:szCs w:val="22"/>
        </w:rPr>
        <w:t>.</w:t>
      </w:r>
    </w:p>
    <w:p w14:paraId="5F0E9A4B" w14:textId="231DDC0E" w:rsidR="00C011CD" w:rsidRPr="0057729A" w:rsidRDefault="00FB254F" w:rsidP="0057729A">
      <w:pPr>
        <w:spacing w:line="360" w:lineRule="auto"/>
        <w:jc w:val="right"/>
        <w:rPr>
          <w:rFonts w:ascii="Arial Narrow" w:hAnsi="Arial Narrow"/>
          <w:lang w:val="es-MX"/>
        </w:rPr>
      </w:pPr>
      <w:r w:rsidRPr="0057729A">
        <w:rPr>
          <w:rFonts w:ascii="Arial Narrow" w:hAnsi="Arial Narrow"/>
          <w:lang w:val="es-MX"/>
        </w:rPr>
        <w:t xml:space="preserve">San Salvador, 14 de junio de 2022. </w:t>
      </w:r>
    </w:p>
    <w:p w14:paraId="4B8FCD04" w14:textId="66B8FAAD" w:rsidR="00FB254F" w:rsidRPr="0057729A" w:rsidRDefault="00FB254F" w:rsidP="0057729A">
      <w:pPr>
        <w:spacing w:line="360" w:lineRule="auto"/>
        <w:jc w:val="right"/>
        <w:rPr>
          <w:rFonts w:ascii="Arial Narrow" w:hAnsi="Arial Narrow"/>
          <w:lang w:val="es-MX"/>
        </w:rPr>
      </w:pPr>
    </w:p>
    <w:p w14:paraId="6175B216" w14:textId="7B3DDDC4" w:rsidR="00FB254F" w:rsidRPr="0057729A" w:rsidRDefault="00FB254F" w:rsidP="0057729A">
      <w:pPr>
        <w:spacing w:line="360" w:lineRule="auto"/>
        <w:jc w:val="right"/>
        <w:rPr>
          <w:rFonts w:ascii="Arial Narrow" w:hAnsi="Arial Narrow"/>
          <w:lang w:val="es-MX"/>
        </w:rPr>
      </w:pPr>
    </w:p>
    <w:p w14:paraId="0F719800" w14:textId="13E0EBC7" w:rsidR="00FB254F" w:rsidRPr="0057729A" w:rsidRDefault="00FB254F" w:rsidP="0057729A">
      <w:pPr>
        <w:spacing w:line="360" w:lineRule="auto"/>
        <w:jc w:val="center"/>
        <w:rPr>
          <w:rFonts w:ascii="Arial Narrow" w:hAnsi="Arial Narrow"/>
          <w:lang w:val="es-MX"/>
        </w:rPr>
      </w:pPr>
    </w:p>
    <w:p w14:paraId="36C1F87A" w14:textId="173DABB8" w:rsidR="00FB254F" w:rsidRPr="0057729A" w:rsidRDefault="00FB254F" w:rsidP="0057729A">
      <w:pPr>
        <w:pStyle w:val="Sinespaciado"/>
        <w:spacing w:line="360" w:lineRule="auto"/>
        <w:jc w:val="center"/>
        <w:rPr>
          <w:rFonts w:ascii="Arial Narrow" w:hAnsi="Arial Narrow"/>
          <w:lang w:val="es-MX"/>
        </w:rPr>
      </w:pPr>
      <w:r w:rsidRPr="0057729A">
        <w:rPr>
          <w:rFonts w:ascii="Arial Narrow" w:hAnsi="Arial Narrow"/>
          <w:lang w:val="es-MX"/>
        </w:rPr>
        <w:t>José Apolonio Tobar Serrano</w:t>
      </w:r>
    </w:p>
    <w:p w14:paraId="33F169BE" w14:textId="42AB8AA0" w:rsidR="00FB254F" w:rsidRPr="0057729A" w:rsidRDefault="00FB254F" w:rsidP="0057729A">
      <w:pPr>
        <w:pStyle w:val="Sinespaciado"/>
        <w:spacing w:line="360" w:lineRule="auto"/>
        <w:jc w:val="center"/>
        <w:rPr>
          <w:rFonts w:ascii="Arial Narrow" w:hAnsi="Arial Narrow"/>
          <w:lang w:val="es-MX"/>
        </w:rPr>
      </w:pPr>
      <w:r w:rsidRPr="0057729A">
        <w:rPr>
          <w:rFonts w:ascii="Arial Narrow" w:hAnsi="Arial Narrow"/>
          <w:lang w:val="es-MX"/>
        </w:rPr>
        <w:t>Procurador para la Defensa de los Derechos Humanos</w:t>
      </w:r>
    </w:p>
    <w:sectPr w:rsidR="00FB254F" w:rsidRPr="0057729A" w:rsidSect="00851B5B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1BCF" w14:textId="77777777" w:rsidR="00EF741C" w:rsidRDefault="00EF741C" w:rsidP="00BB0A7E">
      <w:pPr>
        <w:spacing w:after="0" w:line="240" w:lineRule="auto"/>
      </w:pPr>
      <w:r>
        <w:separator/>
      </w:r>
    </w:p>
  </w:endnote>
  <w:endnote w:type="continuationSeparator" w:id="0">
    <w:p w14:paraId="75CD1851" w14:textId="77777777" w:rsidR="00EF741C" w:rsidRDefault="00EF741C" w:rsidP="00BB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BBB6" w14:textId="77777777" w:rsidR="00EF741C" w:rsidRDefault="00EF741C" w:rsidP="00BB0A7E">
      <w:pPr>
        <w:spacing w:after="0" w:line="240" w:lineRule="auto"/>
      </w:pPr>
      <w:r>
        <w:separator/>
      </w:r>
    </w:p>
  </w:footnote>
  <w:footnote w:type="continuationSeparator" w:id="0">
    <w:p w14:paraId="7CAD2A92" w14:textId="77777777" w:rsidR="00EF741C" w:rsidRDefault="00EF741C" w:rsidP="00BB0A7E">
      <w:pPr>
        <w:spacing w:after="0" w:line="240" w:lineRule="auto"/>
      </w:pPr>
      <w:r>
        <w:continuationSeparator/>
      </w:r>
    </w:p>
  </w:footnote>
  <w:footnote w:id="1">
    <w:p w14:paraId="52DF7D2D" w14:textId="3DA02F26" w:rsidR="00BB0A7E" w:rsidRPr="00DD7F1A" w:rsidRDefault="00BB0A7E" w:rsidP="00DD7F1A">
      <w:pPr>
        <w:pStyle w:val="Textonotapie"/>
        <w:jc w:val="both"/>
        <w:rPr>
          <w:rFonts w:ascii="Arial Narrow" w:hAnsi="Arial Narrow"/>
          <w:sz w:val="17"/>
          <w:szCs w:val="17"/>
          <w:lang w:val="es-MX"/>
        </w:rPr>
      </w:pPr>
      <w:r w:rsidRPr="00DD7F1A">
        <w:rPr>
          <w:rStyle w:val="Refdenotaalpie"/>
          <w:rFonts w:ascii="Arial Narrow" w:hAnsi="Arial Narrow"/>
          <w:sz w:val="17"/>
          <w:szCs w:val="17"/>
        </w:rPr>
        <w:footnoteRef/>
      </w:r>
      <w:hyperlink r:id="rId1" w:history="1">
        <w:r w:rsidR="001A2CC9" w:rsidRPr="00DD7F1A">
          <w:rPr>
            <w:rStyle w:val="Hipervnculo"/>
            <w:rFonts w:ascii="Arial Narrow" w:hAnsi="Arial Narrow"/>
            <w:sz w:val="17"/>
            <w:szCs w:val="17"/>
            <w:u w:val="none"/>
          </w:rPr>
          <w:t>https://www.proteccioncivil.gob.sv/2022/06/13/alerta-amarilla-en-municipios-costeros-y-metapan-y-alerta-verde-en-el-resto-del-territorio-por-circulacion-ciclonica-y-paso-de-ondas-tropicales-13-junio-2022-2/</w:t>
        </w:r>
      </w:hyperlink>
      <w:r w:rsidR="001A2CC9" w:rsidRPr="00DD7F1A">
        <w:rPr>
          <w:rFonts w:ascii="Arial Narrow" w:hAnsi="Arial Narrow"/>
          <w:sz w:val="17"/>
          <w:szCs w:val="17"/>
        </w:rPr>
        <w:t xml:space="preserve"> - Alerta Amarilla en municipios costeros y </w:t>
      </w:r>
      <w:proofErr w:type="spellStart"/>
      <w:r w:rsidR="001A2CC9" w:rsidRPr="00DD7F1A">
        <w:rPr>
          <w:rFonts w:ascii="Arial Narrow" w:hAnsi="Arial Narrow"/>
          <w:sz w:val="17"/>
          <w:szCs w:val="17"/>
        </w:rPr>
        <w:t>Metapán</w:t>
      </w:r>
      <w:proofErr w:type="spellEnd"/>
      <w:r w:rsidR="001A2CC9" w:rsidRPr="00DD7F1A">
        <w:rPr>
          <w:rFonts w:ascii="Arial Narrow" w:hAnsi="Arial Narrow"/>
          <w:sz w:val="17"/>
          <w:szCs w:val="17"/>
        </w:rPr>
        <w:t>; y Alerta Verde en el resto del territorio, por circulación ciclónica y paso de ondas tropicales</w:t>
      </w:r>
      <w:r w:rsidR="00996175" w:rsidRPr="00DD7F1A">
        <w:rPr>
          <w:rFonts w:ascii="Arial Narrow" w:hAnsi="Arial Narrow"/>
          <w:sz w:val="17"/>
          <w:szCs w:val="17"/>
        </w:rPr>
        <w:t>.</w:t>
      </w:r>
      <w:r w:rsidR="001A2CC9" w:rsidRPr="00DD7F1A">
        <w:rPr>
          <w:rFonts w:ascii="Arial Narrow" w:hAnsi="Arial Narrow"/>
          <w:sz w:val="17"/>
          <w:szCs w:val="17"/>
        </w:rPr>
        <w:t xml:space="preserve"> </w:t>
      </w:r>
      <w:r w:rsidR="00996175" w:rsidRPr="00DD7F1A">
        <w:rPr>
          <w:rFonts w:ascii="Arial Narrow" w:hAnsi="Arial Narrow"/>
          <w:sz w:val="17"/>
          <w:szCs w:val="17"/>
        </w:rPr>
        <w:t>V</w:t>
      </w:r>
      <w:r w:rsidR="001A2CC9" w:rsidRPr="00DD7F1A">
        <w:rPr>
          <w:rFonts w:ascii="Arial Narrow" w:hAnsi="Arial Narrow"/>
          <w:sz w:val="17"/>
          <w:szCs w:val="17"/>
        </w:rPr>
        <w:t>isto en fecha 13-junio-2022</w:t>
      </w:r>
    </w:p>
  </w:footnote>
  <w:footnote w:id="2">
    <w:p w14:paraId="3A288EC3" w14:textId="37D94EAC" w:rsidR="00EE2954" w:rsidRPr="00DD7F1A" w:rsidRDefault="00EE2954" w:rsidP="00DD7F1A">
      <w:pPr>
        <w:pStyle w:val="Textonotapie"/>
        <w:jc w:val="both"/>
        <w:rPr>
          <w:rFonts w:ascii="Arial Narrow" w:hAnsi="Arial Narrow"/>
          <w:sz w:val="17"/>
          <w:szCs w:val="17"/>
          <w:lang w:val="es-MX"/>
        </w:rPr>
      </w:pPr>
      <w:r w:rsidRPr="00DD7F1A">
        <w:rPr>
          <w:rStyle w:val="Refdenotaalpie"/>
          <w:rFonts w:ascii="Arial Narrow" w:hAnsi="Arial Narrow"/>
          <w:sz w:val="17"/>
          <w:szCs w:val="17"/>
        </w:rPr>
        <w:footnoteRef/>
      </w:r>
      <w:hyperlink r:id="rId2" w:history="1">
        <w:r w:rsidR="00DD7F1A" w:rsidRPr="00E274C3">
          <w:rPr>
            <w:rStyle w:val="Hipervnculo"/>
            <w:rFonts w:ascii="Arial Narrow" w:hAnsi="Arial Narrow"/>
            <w:sz w:val="17"/>
            <w:szCs w:val="17"/>
          </w:rPr>
          <w:t>https://www.laprensagrafica.com/elsalvador/Fallecen-tres-personas-al-ser-arrastrados-por-un-rio-en-Santiago-Nonualco-20220610-0090.html-</w:t>
        </w:r>
      </w:hyperlink>
      <w:r w:rsidR="00996175" w:rsidRPr="00DD7F1A">
        <w:rPr>
          <w:rFonts w:ascii="Arial Narrow" w:hAnsi="Arial Narrow"/>
          <w:sz w:val="17"/>
          <w:szCs w:val="17"/>
        </w:rPr>
        <w:t xml:space="preserve"> Fallecen tres personas al ser arrastrados por un río en Santiago </w:t>
      </w:r>
      <w:proofErr w:type="spellStart"/>
      <w:r w:rsidR="00996175" w:rsidRPr="00DD7F1A">
        <w:rPr>
          <w:rFonts w:ascii="Arial Narrow" w:hAnsi="Arial Narrow"/>
          <w:sz w:val="17"/>
          <w:szCs w:val="17"/>
        </w:rPr>
        <w:t>Nonualco</w:t>
      </w:r>
      <w:proofErr w:type="spellEnd"/>
      <w:r w:rsidR="00996175" w:rsidRPr="00DD7F1A">
        <w:rPr>
          <w:rFonts w:ascii="Arial Narrow" w:hAnsi="Arial Narrow"/>
          <w:sz w:val="17"/>
          <w:szCs w:val="17"/>
        </w:rPr>
        <w:t>, la noche del viernes. Visto en fecha 10 de junio 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8EA"/>
    <w:multiLevelType w:val="multilevel"/>
    <w:tmpl w:val="C5FA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CD"/>
    <w:rsid w:val="001745A0"/>
    <w:rsid w:val="001A2CC9"/>
    <w:rsid w:val="00236360"/>
    <w:rsid w:val="00384EBD"/>
    <w:rsid w:val="00513981"/>
    <w:rsid w:val="0057729A"/>
    <w:rsid w:val="00671C26"/>
    <w:rsid w:val="00780579"/>
    <w:rsid w:val="007D1A7F"/>
    <w:rsid w:val="00851B5B"/>
    <w:rsid w:val="00996175"/>
    <w:rsid w:val="00A239D1"/>
    <w:rsid w:val="00A623A6"/>
    <w:rsid w:val="00B90602"/>
    <w:rsid w:val="00BB0A7E"/>
    <w:rsid w:val="00BD7AE1"/>
    <w:rsid w:val="00C011CD"/>
    <w:rsid w:val="00DD7F1A"/>
    <w:rsid w:val="00EE2954"/>
    <w:rsid w:val="00EF741C"/>
    <w:rsid w:val="00F03C61"/>
    <w:rsid w:val="00F933E0"/>
    <w:rsid w:val="00FB254F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D8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A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A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0A7E"/>
    <w:rPr>
      <w:vertAlign w:val="superscript"/>
    </w:rPr>
  </w:style>
  <w:style w:type="paragraph" w:styleId="Sinespaciado">
    <w:name w:val="No Spacing"/>
    <w:uiPriority w:val="1"/>
    <w:qFormat/>
    <w:rsid w:val="00FB254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2CC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C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A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A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0A7E"/>
    <w:rPr>
      <w:vertAlign w:val="superscript"/>
    </w:rPr>
  </w:style>
  <w:style w:type="paragraph" w:styleId="Sinespaciado">
    <w:name w:val="No Spacing"/>
    <w:uiPriority w:val="1"/>
    <w:qFormat/>
    <w:rsid w:val="00FB254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2CC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prensagrafica.com/elsalvador/Fallecen-tres-personas-al-ser-arrastrados-por-un-rio-en-Santiago-Nonualco-20220610-0090.html-" TargetMode="External"/><Relationship Id="rId1" Type="http://schemas.openxmlformats.org/officeDocument/2006/relationships/hyperlink" Target="https://www.proteccioncivil.gob.sv/2022/06/13/alerta-amarilla-en-municipios-costeros-y-metapan-y-alerta-verde-en-el-resto-del-territorio-por-circulacion-ciclonica-y-paso-de-ondas-tropicales-13-junio-2022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E067-664C-48E5-B598-F62E5168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pddh28</dc:creator>
  <cp:keywords/>
  <dc:description/>
  <cp:lastModifiedBy>Jose David Sandoval Torres</cp:lastModifiedBy>
  <cp:revision>12</cp:revision>
  <cp:lastPrinted>2022-06-14T16:19:00Z</cp:lastPrinted>
  <dcterms:created xsi:type="dcterms:W3CDTF">2022-06-14T14:07:00Z</dcterms:created>
  <dcterms:modified xsi:type="dcterms:W3CDTF">2022-06-14T18:10:00Z</dcterms:modified>
</cp:coreProperties>
</file>