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313669" w:rsidRDefault="003877E6" w:rsidP="001F466A">
      <w:pPr>
        <w:spacing w:after="0" w:line="360" w:lineRule="auto"/>
        <w:ind w:left="3689" w:firstLine="0"/>
        <w:rPr>
          <w:rFonts w:ascii="Arial Narrow" w:hAnsi="Arial Narrow"/>
          <w:sz w:val="24"/>
          <w:szCs w:val="24"/>
        </w:rPr>
      </w:pPr>
      <w:r w:rsidRPr="00313669">
        <w:rPr>
          <w:rFonts w:ascii="Arial Narrow" w:hAnsi="Arial Narrow"/>
          <w:noProof/>
          <w:sz w:val="24"/>
          <w:szCs w:val="24"/>
          <w:lang w:val="es-SV" w:eastAsia="es-SV"/>
        </w:rPr>
        <w:drawing>
          <wp:inline distT="0" distB="0" distL="0" distR="0" wp14:anchorId="44090A0C" wp14:editId="29D3474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313669" w:rsidRDefault="003877E6" w:rsidP="001F466A">
      <w:pPr>
        <w:spacing w:after="0" w:line="360" w:lineRule="auto"/>
        <w:ind w:left="987" w:firstLine="0"/>
        <w:contextualSpacing/>
        <w:jc w:val="left"/>
        <w:rPr>
          <w:rFonts w:ascii="Arial Narrow" w:hAnsi="Arial Narrow"/>
          <w:b/>
          <w:sz w:val="24"/>
          <w:szCs w:val="24"/>
          <w:lang w:val="es-SV"/>
        </w:rPr>
      </w:pPr>
      <w:r w:rsidRPr="00313669">
        <w:rPr>
          <w:rFonts w:ascii="Arial Narrow" w:hAnsi="Arial Narrow"/>
          <w:b/>
          <w:sz w:val="24"/>
          <w:szCs w:val="24"/>
          <w:lang w:val="es-SV"/>
        </w:rPr>
        <w:t>PROCURADURÍA PARA LA DEFENSA DE LOS DERECHOS HUMANOS</w:t>
      </w:r>
    </w:p>
    <w:p w:rsidR="003877E6" w:rsidRPr="00313669" w:rsidRDefault="003877E6" w:rsidP="001F466A">
      <w:pPr>
        <w:spacing w:after="0" w:line="360" w:lineRule="auto"/>
        <w:ind w:left="987" w:firstLine="0"/>
        <w:rPr>
          <w:rFonts w:ascii="Arial Narrow" w:hAnsi="Arial Narrow"/>
          <w:b/>
          <w:sz w:val="24"/>
          <w:szCs w:val="24"/>
          <w:lang w:val="es-SV"/>
        </w:rPr>
      </w:pPr>
      <w:r w:rsidRPr="00313669">
        <w:rPr>
          <w:rFonts w:ascii="Arial Narrow" w:hAnsi="Arial Narrow"/>
          <w:b/>
          <w:sz w:val="24"/>
          <w:szCs w:val="24"/>
          <w:lang w:val="es-SV"/>
        </w:rPr>
        <w:t xml:space="preserve">             UNIDAD DE ACCESO A LA INFORMACIÓN PÚBLICA</w:t>
      </w:r>
    </w:p>
    <w:p w:rsidR="001F466A" w:rsidRPr="00313669" w:rsidRDefault="001F466A" w:rsidP="001F466A">
      <w:pPr>
        <w:spacing w:after="0" w:line="360" w:lineRule="auto"/>
        <w:ind w:left="987" w:firstLine="0"/>
        <w:rPr>
          <w:rFonts w:ascii="Arial Narrow" w:hAnsi="Arial Narrow"/>
          <w:b/>
          <w:sz w:val="24"/>
          <w:szCs w:val="24"/>
          <w:lang w:val="es-SV"/>
        </w:rPr>
      </w:pPr>
    </w:p>
    <w:p w:rsidR="003877E6" w:rsidRPr="00313669" w:rsidRDefault="00566A60" w:rsidP="001F466A">
      <w:pPr>
        <w:spacing w:after="0" w:line="360" w:lineRule="auto"/>
        <w:rPr>
          <w:rFonts w:ascii="Arial Narrow" w:hAnsi="Arial Narrow"/>
          <w:sz w:val="24"/>
          <w:szCs w:val="24"/>
          <w:lang w:val="es-SV"/>
        </w:rPr>
      </w:pPr>
      <w:r>
        <w:rPr>
          <w:rFonts w:ascii="Arial Narrow" w:hAnsi="Arial Narrow"/>
          <w:sz w:val="24"/>
          <w:szCs w:val="24"/>
          <w:lang w:val="es-SV"/>
        </w:rPr>
        <w:t>San Salvador, 08</w:t>
      </w:r>
      <w:r w:rsidR="003877E6" w:rsidRPr="00313669">
        <w:rPr>
          <w:rFonts w:ascii="Arial Narrow" w:hAnsi="Arial Narrow"/>
          <w:sz w:val="24"/>
          <w:szCs w:val="24"/>
          <w:lang w:val="es-SV"/>
        </w:rPr>
        <w:t xml:space="preserve"> </w:t>
      </w:r>
      <w:r w:rsidR="003806CB" w:rsidRPr="00313669">
        <w:rPr>
          <w:rFonts w:ascii="Arial Narrow" w:hAnsi="Arial Narrow"/>
          <w:sz w:val="24"/>
          <w:szCs w:val="24"/>
          <w:lang w:val="es-SV"/>
        </w:rPr>
        <w:t xml:space="preserve">de </w:t>
      </w:r>
      <w:r>
        <w:rPr>
          <w:rFonts w:ascii="Arial Narrow" w:hAnsi="Arial Narrow"/>
          <w:sz w:val="24"/>
          <w:szCs w:val="24"/>
          <w:lang w:val="es-SV"/>
        </w:rPr>
        <w:t>noviembre</w:t>
      </w:r>
      <w:r w:rsidR="0040359F" w:rsidRPr="00313669">
        <w:rPr>
          <w:rFonts w:ascii="Arial Narrow" w:hAnsi="Arial Narrow"/>
          <w:sz w:val="24"/>
          <w:szCs w:val="24"/>
          <w:lang w:val="es-SV"/>
        </w:rPr>
        <w:t xml:space="preserve"> </w:t>
      </w:r>
      <w:r w:rsidR="003877E6" w:rsidRPr="00313669">
        <w:rPr>
          <w:rFonts w:ascii="Arial Narrow" w:hAnsi="Arial Narrow"/>
          <w:sz w:val="24"/>
          <w:szCs w:val="24"/>
          <w:lang w:val="es-SV"/>
        </w:rPr>
        <w:t>de 202</w:t>
      </w:r>
      <w:r w:rsidR="00A42461" w:rsidRPr="00313669">
        <w:rPr>
          <w:rFonts w:ascii="Arial Narrow" w:hAnsi="Arial Narrow"/>
          <w:sz w:val="24"/>
          <w:szCs w:val="24"/>
          <w:lang w:val="es-SV"/>
        </w:rPr>
        <w:t>1.</w:t>
      </w:r>
    </w:p>
    <w:p w:rsidR="001F466A" w:rsidRPr="00313669" w:rsidRDefault="003877E6" w:rsidP="00F27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</w:pPr>
      <w:r w:rsidRPr="00313669">
        <w:rPr>
          <w:rFonts w:ascii="Arial Narrow" w:hAnsi="Arial Narrow"/>
          <w:sz w:val="24"/>
          <w:szCs w:val="24"/>
          <w:lang w:val="es-SV"/>
        </w:rPr>
        <w:t xml:space="preserve">El artículo 10 </w:t>
      </w:r>
      <w:r w:rsidR="001F466A" w:rsidRPr="00313669">
        <w:rPr>
          <w:rFonts w:ascii="Arial Narrow" w:hAnsi="Arial Narrow"/>
          <w:sz w:val="24"/>
          <w:szCs w:val="24"/>
          <w:lang w:val="es-SV"/>
        </w:rPr>
        <w:t xml:space="preserve">de la Ley de Acceso a la Información Pública (en adelante LAIP)  </w:t>
      </w:r>
      <w:r w:rsidRPr="00313669">
        <w:rPr>
          <w:rFonts w:ascii="Arial Narrow" w:hAnsi="Arial Narrow"/>
          <w:sz w:val="24"/>
          <w:szCs w:val="24"/>
          <w:lang w:val="es-SV"/>
        </w:rPr>
        <w:t>numeral</w:t>
      </w:r>
      <w:r w:rsidR="001F466A" w:rsidRPr="00313669">
        <w:rPr>
          <w:rFonts w:ascii="Arial Narrow" w:hAnsi="Arial Narrow"/>
          <w:sz w:val="24"/>
          <w:szCs w:val="24"/>
          <w:lang w:val="es-SV"/>
        </w:rPr>
        <w:t xml:space="preserve"> </w:t>
      </w:r>
      <w:r w:rsidR="00566A60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>14</w:t>
      </w:r>
      <w:r w:rsidR="001F466A" w:rsidRPr="00313669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 xml:space="preserve">. Establece que los Entes obligados deben publicar </w:t>
      </w:r>
      <w:r w:rsidR="00566A60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>i</w:t>
      </w:r>
      <w:r w:rsidR="00566A60" w:rsidRPr="00566A60">
        <w:rPr>
          <w:rFonts w:ascii="Arial Narrow" w:eastAsiaTheme="minorHAnsi" w:hAnsi="Arial Narrow" w:cs="Tahoma"/>
          <w:color w:val="auto"/>
          <w:sz w:val="24"/>
          <w:szCs w:val="24"/>
          <w:lang w:val="es-SV"/>
        </w:rPr>
        <w:t>nformación relacionada al inventario de bienes muebles cuyo valor exceda a veinte mil dólares, independientemente de la fecha en que fueron adquiridos; en la determinación de dichos bienes debe de tomarse en cuenta el valor de los bienes individualmente y cuando fueron adquiridos en lotes en conjunto, y el valor total de la adquisición</w:t>
      </w:r>
    </w:p>
    <w:p w:rsidR="003877E6" w:rsidRPr="00313669" w:rsidRDefault="003877E6" w:rsidP="00F27E0C">
      <w:pPr>
        <w:pStyle w:val="Prrafodelista"/>
        <w:numPr>
          <w:ilvl w:val="0"/>
          <w:numId w:val="1"/>
        </w:numPr>
        <w:spacing w:after="0" w:line="360" w:lineRule="auto"/>
        <w:ind w:right="14"/>
        <w:rPr>
          <w:rFonts w:ascii="Arial Narrow" w:hAnsi="Arial Narrow"/>
          <w:sz w:val="24"/>
          <w:szCs w:val="24"/>
          <w:lang w:val="es-SV"/>
        </w:rPr>
      </w:pPr>
      <w:r w:rsidRPr="00313669">
        <w:rPr>
          <w:rFonts w:ascii="Arial Narrow" w:hAnsi="Arial Narrow"/>
          <w:sz w:val="24"/>
          <w:szCs w:val="24"/>
          <w:lang w:val="es-SV"/>
        </w:rPr>
        <w:t>A efecto de localizar la información enunciada en el párra</w:t>
      </w:r>
      <w:r w:rsidR="001F466A" w:rsidRPr="00313669">
        <w:rPr>
          <w:rFonts w:ascii="Arial Narrow" w:hAnsi="Arial Narrow"/>
          <w:sz w:val="24"/>
          <w:szCs w:val="24"/>
          <w:lang w:val="es-SV"/>
        </w:rPr>
        <w:t>fo precedente, se gir</w:t>
      </w:r>
      <w:r w:rsidR="00566A60">
        <w:rPr>
          <w:rFonts w:ascii="Arial Narrow" w:hAnsi="Arial Narrow"/>
          <w:sz w:val="24"/>
          <w:szCs w:val="24"/>
          <w:lang w:val="es-SV"/>
        </w:rPr>
        <w:t>ó memorando a Sección de Activo Fijo</w:t>
      </w:r>
      <w:r w:rsidRPr="00313669">
        <w:rPr>
          <w:rFonts w:ascii="Arial Narrow" w:hAnsi="Arial Narrow"/>
          <w:sz w:val="24"/>
          <w:szCs w:val="24"/>
          <w:lang w:val="es-SV"/>
        </w:rPr>
        <w:t xml:space="preserve">, en cuya respuesta se indicó que esta Institución </w:t>
      </w:r>
      <w:r w:rsidR="00A42461" w:rsidRPr="00313669">
        <w:rPr>
          <w:rFonts w:ascii="Arial Narrow" w:hAnsi="Arial Narrow"/>
          <w:sz w:val="24"/>
          <w:szCs w:val="24"/>
          <w:lang w:val="es-SV"/>
        </w:rPr>
        <w:t xml:space="preserve">no ha realizado </w:t>
      </w:r>
      <w:r w:rsidR="00566A60">
        <w:rPr>
          <w:rFonts w:ascii="Arial Narrow" w:hAnsi="Arial Narrow"/>
          <w:sz w:val="24"/>
          <w:szCs w:val="24"/>
          <w:lang w:val="es-SV"/>
        </w:rPr>
        <w:t>compras cuyo valor exceda a veinte mil dólares durante los</w:t>
      </w:r>
      <w:r w:rsidR="001F466A" w:rsidRPr="00313669">
        <w:rPr>
          <w:rFonts w:ascii="Arial Narrow" w:hAnsi="Arial Narrow"/>
          <w:sz w:val="24"/>
          <w:szCs w:val="24"/>
          <w:lang w:val="es-SV"/>
        </w:rPr>
        <w:t xml:space="preserve"> mes</w:t>
      </w:r>
      <w:r w:rsidR="00566A60">
        <w:rPr>
          <w:rFonts w:ascii="Arial Narrow" w:hAnsi="Arial Narrow"/>
          <w:sz w:val="24"/>
          <w:szCs w:val="24"/>
          <w:lang w:val="es-SV"/>
        </w:rPr>
        <w:t>es</w:t>
      </w:r>
      <w:r w:rsidR="001F466A" w:rsidRPr="00313669">
        <w:rPr>
          <w:rFonts w:ascii="Arial Narrow" w:hAnsi="Arial Narrow"/>
          <w:b/>
          <w:sz w:val="24"/>
          <w:szCs w:val="24"/>
          <w:lang w:val="es-SV"/>
        </w:rPr>
        <w:t xml:space="preserve"> </w:t>
      </w:r>
      <w:r w:rsidR="001F466A" w:rsidRPr="00313669">
        <w:rPr>
          <w:rFonts w:ascii="Arial Narrow" w:hAnsi="Arial Narrow"/>
          <w:sz w:val="24"/>
          <w:szCs w:val="24"/>
          <w:lang w:val="es-SV"/>
        </w:rPr>
        <w:t xml:space="preserve">de </w:t>
      </w:r>
      <w:r w:rsidR="00566A60">
        <w:rPr>
          <w:rFonts w:ascii="Arial Narrow" w:hAnsi="Arial Narrow"/>
          <w:b/>
          <w:sz w:val="24"/>
          <w:szCs w:val="24"/>
          <w:lang w:val="es-SV"/>
        </w:rPr>
        <w:t>agosto, septiembre y octubre</w:t>
      </w:r>
      <w:r w:rsidR="001F466A" w:rsidRPr="00313669">
        <w:rPr>
          <w:rFonts w:ascii="Arial Narrow" w:hAnsi="Arial Narrow"/>
          <w:b/>
          <w:sz w:val="24"/>
          <w:szCs w:val="24"/>
          <w:lang w:val="es-SV"/>
        </w:rPr>
        <w:t xml:space="preserve"> 2021,</w:t>
      </w:r>
      <w:r w:rsidR="00566A60">
        <w:rPr>
          <w:rFonts w:ascii="Arial Narrow" w:hAnsi="Arial Narrow"/>
          <w:sz w:val="24"/>
          <w:szCs w:val="24"/>
          <w:lang w:val="es-SV"/>
        </w:rPr>
        <w:t xml:space="preserve"> de igual forma los bienes ya existentes su valor depreciable no ha cambiado, por lo tanto se mantiene la información</w:t>
      </w:r>
      <w:r w:rsidR="00A42461" w:rsidRPr="00313669">
        <w:rPr>
          <w:rFonts w:ascii="Arial Narrow" w:hAnsi="Arial Narrow"/>
          <w:sz w:val="24"/>
          <w:szCs w:val="24"/>
          <w:lang w:val="es-SV"/>
        </w:rPr>
        <w:t>.</w:t>
      </w:r>
    </w:p>
    <w:p w:rsidR="003877E6" w:rsidRPr="00313669" w:rsidRDefault="003877E6" w:rsidP="00F27E0C">
      <w:pPr>
        <w:pStyle w:val="Prrafodelista"/>
        <w:numPr>
          <w:ilvl w:val="0"/>
          <w:numId w:val="1"/>
        </w:numPr>
        <w:spacing w:after="0" w:line="360" w:lineRule="auto"/>
        <w:ind w:right="14"/>
        <w:rPr>
          <w:rFonts w:ascii="Arial Narrow" w:hAnsi="Arial Narrow"/>
          <w:sz w:val="24"/>
          <w:szCs w:val="24"/>
          <w:lang w:val="es-SV"/>
        </w:rPr>
      </w:pPr>
      <w:r w:rsidRPr="00313669">
        <w:rPr>
          <w:rFonts w:ascii="Arial Narrow" w:hAnsi="Arial Narrow"/>
          <w:sz w:val="24"/>
          <w:szCs w:val="24"/>
          <w:lang w:val="es-SV"/>
        </w:rPr>
        <w:t xml:space="preserve"> En virtud de lo anterior, la Procuraduría para la Defensa de los Derechos Humanos no cuenta con información para publicar en este apartado, </w:t>
      </w:r>
      <w:r w:rsidR="00566A60">
        <w:rPr>
          <w:rFonts w:ascii="Arial Narrow" w:hAnsi="Arial Narrow"/>
          <w:sz w:val="24"/>
          <w:szCs w:val="24"/>
          <w:lang w:val="es-SV"/>
        </w:rPr>
        <w:t xml:space="preserve">para </w:t>
      </w:r>
      <w:r w:rsidR="001948B3" w:rsidRPr="00313669">
        <w:rPr>
          <w:rFonts w:ascii="Arial Narrow" w:hAnsi="Arial Narrow"/>
          <w:sz w:val="24"/>
          <w:szCs w:val="24"/>
          <w:lang w:val="es-SV"/>
        </w:rPr>
        <w:t>l</w:t>
      </w:r>
      <w:r w:rsidR="00566A60">
        <w:rPr>
          <w:rFonts w:ascii="Arial Narrow" w:hAnsi="Arial Narrow"/>
          <w:sz w:val="24"/>
          <w:szCs w:val="24"/>
          <w:lang w:val="es-SV"/>
        </w:rPr>
        <w:t>os</w:t>
      </w:r>
      <w:r w:rsidR="001948B3" w:rsidRPr="00313669">
        <w:rPr>
          <w:rFonts w:ascii="Arial Narrow" w:hAnsi="Arial Narrow"/>
          <w:sz w:val="24"/>
          <w:szCs w:val="24"/>
          <w:lang w:val="es-SV"/>
        </w:rPr>
        <w:t xml:space="preserve"> mes</w:t>
      </w:r>
      <w:r w:rsidR="00566A60">
        <w:rPr>
          <w:rFonts w:ascii="Arial Narrow" w:hAnsi="Arial Narrow"/>
          <w:sz w:val="24"/>
          <w:szCs w:val="24"/>
          <w:lang w:val="es-SV"/>
        </w:rPr>
        <w:t>es</w:t>
      </w:r>
      <w:r w:rsidR="001948B3" w:rsidRPr="00313669">
        <w:rPr>
          <w:rFonts w:ascii="Arial Narrow" w:hAnsi="Arial Narrow"/>
          <w:sz w:val="24"/>
          <w:szCs w:val="24"/>
          <w:lang w:val="es-SV"/>
        </w:rPr>
        <w:t xml:space="preserve"> de</w:t>
      </w:r>
      <w:r w:rsidR="00566A60" w:rsidRPr="00566A60">
        <w:rPr>
          <w:rFonts w:ascii="Arial Narrow" w:hAnsi="Arial Narrow"/>
          <w:b/>
          <w:sz w:val="24"/>
          <w:szCs w:val="24"/>
          <w:lang w:val="es-SV"/>
        </w:rPr>
        <w:t xml:space="preserve"> </w:t>
      </w:r>
      <w:r w:rsidR="00566A60">
        <w:rPr>
          <w:rFonts w:ascii="Arial Narrow" w:hAnsi="Arial Narrow"/>
          <w:b/>
          <w:sz w:val="24"/>
          <w:szCs w:val="24"/>
          <w:lang w:val="es-SV"/>
        </w:rPr>
        <w:t>agosto, septiembre y octubre</w:t>
      </w:r>
      <w:r w:rsidR="00566A60" w:rsidRPr="00313669">
        <w:rPr>
          <w:rFonts w:ascii="Arial Narrow" w:hAnsi="Arial Narrow"/>
          <w:b/>
          <w:sz w:val="24"/>
          <w:szCs w:val="24"/>
          <w:lang w:val="es-SV"/>
        </w:rPr>
        <w:t xml:space="preserve"> </w:t>
      </w:r>
      <w:r w:rsidR="001948B3" w:rsidRPr="00313669">
        <w:rPr>
          <w:rFonts w:ascii="Arial Narrow" w:hAnsi="Arial Narrow"/>
          <w:b/>
          <w:sz w:val="24"/>
          <w:szCs w:val="24"/>
          <w:lang w:val="es-SV"/>
        </w:rPr>
        <w:t>de 2021</w:t>
      </w:r>
      <w:r w:rsidRPr="00313669">
        <w:rPr>
          <w:rFonts w:ascii="Arial Narrow" w:hAnsi="Arial Narrow"/>
          <w:b/>
          <w:sz w:val="24"/>
          <w:szCs w:val="24"/>
          <w:lang w:val="es-SV"/>
        </w:rPr>
        <w:t>.</w:t>
      </w:r>
      <w:bookmarkStart w:id="0" w:name="_GoBack"/>
      <w:bookmarkEnd w:id="0"/>
    </w:p>
    <w:p w:rsidR="003877E6" w:rsidRPr="00313669" w:rsidRDefault="003877E6" w:rsidP="001F466A">
      <w:pPr>
        <w:pStyle w:val="Prrafodelista"/>
        <w:spacing w:after="0" w:line="360" w:lineRule="auto"/>
        <w:rPr>
          <w:rFonts w:ascii="Arial Narrow" w:hAnsi="Arial Narrow"/>
          <w:sz w:val="24"/>
          <w:szCs w:val="24"/>
          <w:lang w:val="es-SV"/>
        </w:rPr>
      </w:pPr>
    </w:p>
    <w:p w:rsidR="003877E6" w:rsidRPr="00313669" w:rsidRDefault="003877E6" w:rsidP="001F466A">
      <w:pPr>
        <w:pStyle w:val="Prrafodelista"/>
        <w:spacing w:after="0" w:line="360" w:lineRule="auto"/>
        <w:ind w:left="1080" w:right="14" w:firstLine="0"/>
        <w:rPr>
          <w:rFonts w:ascii="Arial Narrow" w:hAnsi="Arial Narrow"/>
          <w:sz w:val="24"/>
          <w:szCs w:val="24"/>
          <w:lang w:val="es-SV"/>
        </w:rPr>
      </w:pPr>
    </w:p>
    <w:p w:rsidR="003877E6" w:rsidRPr="00313669" w:rsidRDefault="003877E6" w:rsidP="001F466A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2B37D4" w:rsidRPr="00313669" w:rsidRDefault="002B37D4" w:rsidP="00566A60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3877E6" w:rsidRPr="00313669" w:rsidRDefault="003877E6" w:rsidP="00566A60">
      <w:pPr>
        <w:pStyle w:val="Prrafodelista"/>
        <w:spacing w:after="0" w:line="360" w:lineRule="auto"/>
        <w:ind w:left="1080" w:right="14" w:firstLine="0"/>
        <w:jc w:val="center"/>
        <w:rPr>
          <w:rFonts w:ascii="Arial Narrow" w:hAnsi="Arial Narrow"/>
          <w:sz w:val="24"/>
          <w:szCs w:val="24"/>
          <w:lang w:val="es-SV"/>
        </w:rPr>
      </w:pPr>
    </w:p>
    <w:p w:rsidR="003877E6" w:rsidRPr="00566A60" w:rsidRDefault="002B37D4" w:rsidP="00566A60">
      <w:pPr>
        <w:spacing w:after="0" w:line="360" w:lineRule="auto"/>
        <w:ind w:right="14"/>
        <w:jc w:val="center"/>
        <w:rPr>
          <w:rFonts w:ascii="Arial Narrow" w:hAnsi="Arial Narrow"/>
          <w:sz w:val="24"/>
          <w:szCs w:val="24"/>
          <w:lang w:val="es-SV"/>
        </w:rPr>
      </w:pPr>
      <w:r w:rsidRPr="00566A60">
        <w:rPr>
          <w:rFonts w:ascii="Arial Narrow" w:hAnsi="Arial Narrow"/>
          <w:sz w:val="24"/>
          <w:szCs w:val="24"/>
          <w:lang w:val="es-SV"/>
        </w:rPr>
        <w:t xml:space="preserve">Licda. </w:t>
      </w:r>
      <w:r w:rsidR="00A42461" w:rsidRPr="00566A60">
        <w:rPr>
          <w:rFonts w:ascii="Arial Narrow" w:hAnsi="Arial Narrow"/>
          <w:sz w:val="24"/>
          <w:szCs w:val="24"/>
          <w:lang w:val="es-SV"/>
        </w:rPr>
        <w:t>Yesica Concepción Sánchez López.</w:t>
      </w:r>
    </w:p>
    <w:p w:rsidR="003877E6" w:rsidRPr="00566A60" w:rsidRDefault="003877E6" w:rsidP="00566A60">
      <w:pPr>
        <w:spacing w:after="0" w:line="360" w:lineRule="auto"/>
        <w:ind w:right="14"/>
        <w:jc w:val="center"/>
        <w:rPr>
          <w:rFonts w:ascii="Arial Narrow" w:hAnsi="Arial Narrow"/>
          <w:b/>
          <w:sz w:val="24"/>
          <w:szCs w:val="24"/>
          <w:lang w:val="es-SV"/>
        </w:rPr>
      </w:pPr>
      <w:r w:rsidRPr="00566A60">
        <w:rPr>
          <w:rFonts w:ascii="Arial Narrow" w:hAnsi="Arial Narrow"/>
          <w:b/>
          <w:sz w:val="24"/>
          <w:szCs w:val="24"/>
          <w:lang w:val="es-SV"/>
        </w:rPr>
        <w:t>Oficial de Información</w:t>
      </w:r>
      <w:r w:rsidR="00A42461" w:rsidRPr="00566A60">
        <w:rPr>
          <w:rFonts w:ascii="Arial Narrow" w:hAnsi="Arial Narrow"/>
          <w:b/>
          <w:sz w:val="24"/>
          <w:szCs w:val="24"/>
          <w:lang w:val="es-SV"/>
        </w:rPr>
        <w:t>.</w:t>
      </w:r>
    </w:p>
    <w:sectPr w:rsidR="003877E6" w:rsidRPr="00566A60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1F466A"/>
    <w:rsid w:val="002B37D4"/>
    <w:rsid w:val="00313669"/>
    <w:rsid w:val="003806CB"/>
    <w:rsid w:val="003877E6"/>
    <w:rsid w:val="0040359F"/>
    <w:rsid w:val="00553659"/>
    <w:rsid w:val="00566A60"/>
    <w:rsid w:val="00776BE0"/>
    <w:rsid w:val="00A42461"/>
    <w:rsid w:val="00BC6ED8"/>
    <w:rsid w:val="00DA0AB5"/>
    <w:rsid w:val="00F27E0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3</cp:revision>
  <dcterms:created xsi:type="dcterms:W3CDTF">2021-11-08T17:25:00Z</dcterms:created>
  <dcterms:modified xsi:type="dcterms:W3CDTF">2021-11-12T14:27:00Z</dcterms:modified>
</cp:coreProperties>
</file>