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B4" w:rsidRPr="007834B4" w:rsidRDefault="00692773" w:rsidP="007834B4">
      <w:pPr>
        <w:jc w:val="center"/>
        <w:rPr>
          <w:b/>
        </w:rPr>
      </w:pPr>
      <w:r>
        <w:rPr>
          <w:b/>
        </w:rPr>
        <w:t>Detalle</w:t>
      </w:r>
      <w:bookmarkStart w:id="0" w:name="_GoBack"/>
      <w:bookmarkEnd w:id="0"/>
      <w:r w:rsidR="007834B4" w:rsidRPr="007834B4">
        <w:rPr>
          <w:b/>
        </w:rPr>
        <w:t xml:space="preserve"> de </w:t>
      </w:r>
      <w:r w:rsidR="005D514E">
        <w:rPr>
          <w:b/>
        </w:rPr>
        <w:t xml:space="preserve">tipo de </w:t>
      </w:r>
      <w:r w:rsidR="007834B4" w:rsidRPr="007834B4">
        <w:rPr>
          <w:b/>
        </w:rPr>
        <w:t>Solicitud</w:t>
      </w:r>
      <w:r w:rsidR="005D514E">
        <w:rPr>
          <w:b/>
        </w:rPr>
        <w:t>es</w:t>
      </w:r>
      <w:r w:rsidR="007834B4" w:rsidRPr="007834B4">
        <w:rPr>
          <w:b/>
        </w:rPr>
        <w:t xml:space="preserve"> d</w:t>
      </w:r>
      <w:r>
        <w:rPr>
          <w:b/>
        </w:rPr>
        <w:t>e información de 1 de Enero a 31</w:t>
      </w:r>
      <w:r w:rsidR="007834B4" w:rsidRPr="007834B4">
        <w:rPr>
          <w:b/>
        </w:rPr>
        <w:t xml:space="preserve"> de Octubre 2021</w:t>
      </w:r>
      <w:r w:rsidR="005D514E">
        <w:rPr>
          <w:b/>
        </w:rPr>
        <w:t>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3"/>
        <w:gridCol w:w="1528"/>
      </w:tblGrid>
      <w:tr w:rsidR="00BD1543" w:rsidRPr="00BD1543" w:rsidTr="005D514E">
        <w:trPr>
          <w:trHeight w:val="300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D1543" w:rsidRPr="00BD1543" w:rsidRDefault="005D514E" w:rsidP="00BD1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Tipo de </w:t>
            </w:r>
            <w:r w:rsidR="00BD1543" w:rsidRPr="00BD154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Información solicitada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D1543" w:rsidRPr="00BD1543" w:rsidRDefault="005D514E" w:rsidP="005D5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5D514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SV"/>
              </w:rPr>
              <w:t>Número de peticiones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todos los derechos contra PNC y FAES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9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Desplazamiento forzado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9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desaparecidos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8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Copia en versión pública de documentos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8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Certificación de documentos varios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7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por violación a derechos de personas privadas de libertad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6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del personal contratado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por detenciones arbitrarias contra PNC y FAES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violación al derecho humano de integridad personal contra PNC y FAES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por vulneración a derecho humano de integridad personal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por vulneración a derecho de vida libre de violencia física, psicológica y sexual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violación a derecho a la vida, a la integridad, seguridad personal, intimidad, debido proceso, la libertad y acceso a la justicia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3F4582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 por presunta violación de derechos de personas defensoras de derechos humanos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de homicidios de población LGBTI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vulneración de derechos a población LGBTI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Copia simple de documentos varios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Cantidad de resoluciones de responsabilidad contra PNC y FAES, y sus versiones públicas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Certificación de expediente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Datos estadísticos de casos de violencia de genero contra niñas, adolecentes y mujeres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Copia de proyecto de presupuesto institucional 2022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por violaciones a derechos del medio ambiente y versiones publicas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Certificación de expediente personal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sobre prestaciones laborales de un empleado específico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presuntas violaciones a Derechos Humanos relacionados con delito de extorsión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procesos de selección y contratación ascensos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contra funcionarios en especifico, numero de resoluciones de responsabilidad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programas que atienden niñas, adolescentes y mujeres que enfrentan violencia, datos estadísticos de victimas en ciertos departamentos, respecto a los derechos humanos, a la vida, al derecho a una vida libre de violencia y derechos de niños, niñas y adolescentes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Casos durante la emergencia sanitaria del COVID de la PDDH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Información de labor de esta procuraduría en la investigación de hechos atribuidos al gobierno actual como: monitoreo de personas, rastreo de nexos epidemiológicos, software de verificación facial, y otros procedimientos de inteligencia artifi</w:t>
            </w: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ci</w:t>
            </w: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Desplazamiento forzado interno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contra el programa de protección de victimas y testigos de la UTE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Resoluciones de responsabilidad contra el Programa de Protección de Víctimas y Testigos de la UTE y versiones publicas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sobre trabajo institucional con personas con discapacidad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cooperación internacional durante la pandemia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Listas de compras realizadas, copia de ordenes de compras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Listado de proveedores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Listado de personas que recibieran dinero con cargo a objetos específicos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relativa a programas, políticas o proyectos de atención psicológica, medica y jurídica dirigido a victimas, y presupuesto de los mismos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Numero de victimas atendidas para 2020, 2019, a nivel nacional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Listado de programas de formación recibidas por la institución y sus distintas unidades en 2019-2020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Proyecto de retiro voluntario presentado a la Asamblea Legislativa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Nómina general del personal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Datos estadísticos del índice de letalidad como producto de enfrentamientos de PNC - FAES y pandillas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por fallecimientos de personas privadas de libertad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denuncias contra Administración del Puerto de Acajutla y copia simple del expediente versión pública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respecto a hechos violatorios relacionados con trata de personas y atenciones brindadas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personas encontradas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ejecuciones extrajudiciales y documentos varios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ejecuciones extra legales contra PNC y FAES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sobre contratación de persona específica en gestión anterior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 de denuncias por presencia de militares y cierre de fronteras en Chalatenango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Programas vinculados a atención e integración en el proceso de personas retornadas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jefaturas del Departamento de Procuración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del índice de porcentaje de Ejecución Presupuestaria de 2015-2021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 de denuncias por violación de derechos humanos 2016-2020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procesos de despidos de la actual administración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gestión de Procuradores de Derechos Humanos anteriores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compras de medicamentos por PDDH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por vulneración a derechos humanos relacionados con el trabajo, derechos conexos y derecho a la no discriminación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desaparición de jóvenes en Armenia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 por vulneración de derechos de niñez y adolescencia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Solicitud de solvencia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Curriculum de personal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de estadísticas de casos recibidos por la delegación de San Miguel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de decomiso de DUI por parte de Agentes estatales, con diferenciación de los casos de personas transgenero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obstaculización al derecho de acceso a la justicia por personas transgenero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Listado de personal que durante la cuarentena han gozado incapacidad por COVID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unidad y programas que atienden mujeres que enfrentan violencia laboral basada en genero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casos por violación a derechos relacionados con el trabajo de mujeres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Cantidad de casos asignados a jurídicos del Departamento de denuncias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sobre minería metálica en El Salvador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Datos estadísticos por denuncias de delitos electorales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por violaciones a derechos humanos por parte del DNAVMF y número de victimas atendidas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organización de la institución PDDH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por violación a derecho de intimidad personal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sobre tipos de violencia contra la mujer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Estatutos de SEPRODEHES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Petición de ayuda social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relativa a labor en atención especializada para las mujeres victimas de violencia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Datos estadísticos de atenciones brindadas a mujer victimas de violencia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Solicitud o gestión de cobro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sobre traslados masivos en centros penitenciarios y resolución emitida por PDDH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Copia certificada de documentos enviados a Ministerio de Hacienda y Asamblea relativos a ascensos, reclasificación de plazas, incremento salarial y presupuesto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presunta violación a derechos de personas detenidas por el uso desproporcionado de la fuerza, y por posesión de marihuana contra PNC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contra PNC y FAES por desaparición de personas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hechos violatorios al derecho de acceso a la justicia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hechos violatorios al debido proceso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Solicitud de datos personales (nombre de jurídico)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Solicitud de resolución final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servicios que brinda la institución a personas migrantes o retornadas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 de denuncias por transgresión a derecho a la libertad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Solicitud de entrevista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sobre procedimiento interno de permisos personales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Demanda adicional presentada a Asamblea Legislativa 2020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denuncias por desaparición de niñas, adolescentes y mujeres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Información de todos los servicios que brinda la institución para prevenir la violencia en niñas, adolescentes y mujeres, y ONG, fundaciones con las que se coordina el trabajo relacionado. Y el presupuesto de la institución para los mencionados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Estadísticas de denuncias por violación a derechos humanos en años 2020-2021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protocolos de atención a personas victimas de violencia social y desplazados internos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capacitaciones recibidas en el tema de desaparecidos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Copia de proyecto de plan de trabajo institucional y plan operativo anual institucional 2022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contactos de departamentos específicos de la institución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denuncias por actos de nepotismo en Tribunal de Ética Gubernamental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de denuncias de violación de derechos humanos a victimas contra Dirección Nacional de Atención a victimas del Ministerio de Justicia y Seguridad Publica, y resoluciones de responsabilidad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por violaciones a la libertad de prensa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Denuncias por violaciones de derechos humanos a mujeres periodistas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Información sobre casos de crimines de guerra y de esa humanidad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Listado de información más solicitada a la unidad en el año 2021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Perfil general de las y los oficiales de información en el año 2021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BD1543" w:rsidRPr="00BD1543" w:rsidTr="005D514E">
        <w:trPr>
          <w:trHeight w:val="300"/>
        </w:trPr>
        <w:tc>
          <w:tcPr>
            <w:tcW w:w="7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Dictamen pronunciado por la Jefatura del Departamento Jurídico 29/11/2013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43" w:rsidRPr="00BD1543" w:rsidRDefault="00BD1543" w:rsidP="00BD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BD154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</w:tbl>
    <w:p w:rsidR="00EA3076" w:rsidRDefault="00EA3076"/>
    <w:sectPr w:rsidR="00EA30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43"/>
    <w:rsid w:val="003F4582"/>
    <w:rsid w:val="005D514E"/>
    <w:rsid w:val="00692773"/>
    <w:rsid w:val="007834B4"/>
    <w:rsid w:val="00BD1543"/>
    <w:rsid w:val="00E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879C7"/>
  <w15:chartTrackingRefBased/>
  <w15:docId w15:val="{AB0D01D1-5582-4DB7-A705-EA4CBE93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1363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Peña Funes</dc:creator>
  <cp:keywords/>
  <dc:description/>
  <cp:lastModifiedBy>Mario Alejandro Peña Funes</cp:lastModifiedBy>
  <cp:revision>5</cp:revision>
  <dcterms:created xsi:type="dcterms:W3CDTF">2021-10-27T15:12:00Z</dcterms:created>
  <dcterms:modified xsi:type="dcterms:W3CDTF">2021-11-12T17:53:00Z</dcterms:modified>
</cp:coreProperties>
</file>