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F8" w:rsidRDefault="00C139AF">
      <w:pPr>
        <w:spacing w:after="110" w:line="259" w:lineRule="auto"/>
        <w:ind w:left="47" w:right="0" w:firstLine="0"/>
        <w:jc w:val="center"/>
      </w:pPr>
      <w:r>
        <w:rPr>
          <w:noProof/>
        </w:rPr>
        <w:drawing>
          <wp:inline distT="0" distB="0" distL="0" distR="0">
            <wp:extent cx="1018032" cy="1331976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133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220F8" w:rsidRDefault="00C139AF">
      <w:pPr>
        <w:pStyle w:val="Ttulo1"/>
      </w:pPr>
      <w:r>
        <w:t xml:space="preserve">UNIDAD DE ACCESO A LA INFORMACIÓN PÚBLICA PROCURADURÍA PARA LA DEFENSA DE LOS DERECHOS HUMANOS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5A208E">
      <w:pPr>
        <w:spacing w:after="160"/>
        <w:ind w:left="0" w:right="0" w:firstLine="0"/>
      </w:pPr>
      <w:r>
        <w:t>San Salvador, 07</w:t>
      </w:r>
      <w:r w:rsidR="00C139AF">
        <w:t xml:space="preserve"> de </w:t>
      </w:r>
      <w:r>
        <w:t xml:space="preserve">mayo </w:t>
      </w:r>
      <w:r w:rsidR="00C139AF">
        <w:t xml:space="preserve">2021. </w:t>
      </w:r>
    </w:p>
    <w:p w:rsidR="00A220F8" w:rsidRDefault="00C139AF">
      <w:pPr>
        <w:spacing w:after="183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El artículo 10 numeral 17 de la Ley de Acceso a la información Pública (en adelante LAIP) establece que los entes obligados deberán publicar, divulgar y actualizar los montos y destinatarios privados de recursos públicos, así como los informes que éstos rindan sobre el uso de dichos recursos.  </w:t>
      </w:r>
    </w:p>
    <w:p w:rsidR="00A220F8" w:rsidRDefault="00C139AF">
      <w:pPr>
        <w:spacing w:after="25" w:line="259" w:lineRule="auto"/>
        <w:ind w:left="108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>A efecto de localizar la inf</w:t>
      </w:r>
      <w:bookmarkStart w:id="0" w:name="_GoBack"/>
      <w:bookmarkEnd w:id="0"/>
      <w:r>
        <w:t>ormación enunciada en el párrafo precedente, esta Unidad de Acceso a la Información Pública giró oficios al licenciado Salvador Mauricio Chacón Olmedo, jefe de la Unidad Financiera Institucional, quien es su respue</w:t>
      </w:r>
      <w:r w:rsidR="005A208E">
        <w:t xml:space="preserve">sta indicó que, para el mes de </w:t>
      </w:r>
      <w:r w:rsidR="005A208E" w:rsidRPr="005A208E">
        <w:rPr>
          <w:b/>
        </w:rPr>
        <w:t xml:space="preserve">abril </w:t>
      </w:r>
      <w:r w:rsidRPr="005A208E">
        <w:rPr>
          <w:b/>
        </w:rPr>
        <w:t>de 2021,</w:t>
      </w:r>
      <w:r>
        <w:t xml:space="preserve"> la Procuraduría para la Defensa de los Derechos Humanos no entregó recursos públicos a entes privados.  </w:t>
      </w:r>
    </w:p>
    <w:p w:rsidR="00A220F8" w:rsidRDefault="00C139AF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III. En virtud de lo anterior, la Procuraduría para la Defensa de los Derechos Humanos no cuenta con información para publicar en este apartado. </w:t>
      </w:r>
    </w:p>
    <w:p w:rsidR="00A220F8" w:rsidRDefault="00C139AF">
      <w:pPr>
        <w:spacing w:after="158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A220F8" w:rsidRDefault="00C139AF">
      <w:pPr>
        <w:spacing w:after="158" w:line="256" w:lineRule="auto"/>
        <w:ind w:left="2978" w:right="1850" w:firstLine="0"/>
        <w:jc w:val="center"/>
      </w:pPr>
      <w:r>
        <w:rPr>
          <w:b/>
          <w:i/>
        </w:rPr>
        <w:t xml:space="preserve">Licda. Yesica Concepción Sánchez López. Oficial de Información. 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220F8" w:rsidRDefault="00C139AF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A220F8">
      <w:pgSz w:w="12240" w:h="15840"/>
      <w:pgMar w:top="1416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BA6"/>
    <w:multiLevelType w:val="hybridMultilevel"/>
    <w:tmpl w:val="C038A7C4"/>
    <w:lvl w:ilvl="0" w:tplc="7A2097BA">
      <w:start w:val="1"/>
      <w:numFmt w:val="upperRoman"/>
      <w:lvlText w:val="%1.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6D4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60D2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2AF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6FC9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646D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AE00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409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C9EB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8"/>
    <w:rsid w:val="005A208E"/>
    <w:rsid w:val="00A220F8"/>
    <w:rsid w:val="00C1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FA994"/>
  <w15:docId w15:val="{DF88BECA-9B66-4BC6-86B3-1EDA60C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8" w:lineRule="auto"/>
      <w:ind w:left="730" w:right="3" w:hanging="730"/>
      <w:jc w:val="both"/>
    </w:pPr>
    <w:rPr>
      <w:rFonts w:ascii="Cambria" w:eastAsia="Cambria" w:hAnsi="Cambria" w:cs="Cambria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mbria" w:eastAsia="Cambria" w:hAnsi="Cambria" w:cs="Cambri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cp:lastModifiedBy>Yesica Sanchez</cp:lastModifiedBy>
  <cp:revision>2</cp:revision>
  <dcterms:created xsi:type="dcterms:W3CDTF">2021-05-06T18:08:00Z</dcterms:created>
  <dcterms:modified xsi:type="dcterms:W3CDTF">2021-05-06T18:08:00Z</dcterms:modified>
</cp:coreProperties>
</file>