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E4" w:rsidRDefault="00373096">
      <w:pPr>
        <w:spacing w:after="4"/>
        <w:ind w:left="3031" w:hanging="10"/>
      </w:pPr>
      <w:r>
        <w:rPr>
          <w:b/>
          <w:color w:val="0070C0"/>
          <w:sz w:val="32"/>
        </w:rPr>
        <w:t>PROCURADURÍA PARA LA DEFENSA DE LOS DERECHOS HUMANOS INVENTARIO DE BIENES MUEBLES SUPERIORES A 20,000.00 DOLARES AL 31</w:t>
      </w:r>
      <w:r>
        <w:rPr>
          <w:b/>
          <w:color w:val="0070C0"/>
          <w:sz w:val="32"/>
        </w:rPr>
        <w:t xml:space="preserve"> DE MARZO </w:t>
      </w:r>
      <w:r>
        <w:rPr>
          <w:b/>
          <w:color w:val="0070C0"/>
          <w:sz w:val="32"/>
        </w:rPr>
        <w:t>DE 2021.</w:t>
      </w:r>
    </w:p>
    <w:p w:rsidR="001A41E4" w:rsidRDefault="001A41E4" w:rsidP="00373096">
      <w:pPr>
        <w:spacing w:after="4"/>
      </w:pPr>
      <w:bookmarkStart w:id="0" w:name="_GoBack"/>
      <w:bookmarkEnd w:id="0"/>
    </w:p>
    <w:tbl>
      <w:tblPr>
        <w:tblStyle w:val="TableGrid"/>
        <w:tblW w:w="26421" w:type="dxa"/>
        <w:tblInd w:w="872" w:type="dxa"/>
        <w:tblCellMar>
          <w:top w:w="0" w:type="dxa"/>
          <w:left w:w="52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7409"/>
        <w:gridCol w:w="2311"/>
        <w:gridCol w:w="2230"/>
        <w:gridCol w:w="1949"/>
        <w:gridCol w:w="1918"/>
        <w:gridCol w:w="1932"/>
        <w:gridCol w:w="2009"/>
        <w:gridCol w:w="2057"/>
        <w:gridCol w:w="2340"/>
      </w:tblGrid>
      <w:tr w:rsidR="001A41E4">
        <w:trPr>
          <w:trHeight w:val="1214"/>
        </w:trPr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9"/>
              <w:ind w:left="12"/>
            </w:pPr>
            <w:r>
              <w:rPr>
                <w:b/>
                <w:sz w:val="32"/>
              </w:rPr>
              <w:t xml:space="preserve">Nombre  </w:t>
            </w:r>
            <w:r>
              <w:t xml:space="preserve"> </w:t>
            </w:r>
          </w:p>
          <w:p w:rsidR="001A41E4" w:rsidRDefault="00373096">
            <w:pPr>
              <w:spacing w:after="0"/>
              <w:ind w:left="12"/>
            </w:pPr>
            <w:r>
              <w:rPr>
                <w:b/>
                <w:sz w:val="32"/>
              </w:rPr>
              <w:t>del bien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right="30"/>
              <w:jc w:val="center"/>
            </w:pPr>
            <w:r>
              <w:rPr>
                <w:b/>
                <w:sz w:val="32"/>
              </w:rPr>
              <w:t>Descripción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41E4" w:rsidRDefault="00373096">
            <w:pPr>
              <w:spacing w:after="0"/>
              <w:jc w:val="center"/>
            </w:pPr>
            <w:r>
              <w:rPr>
                <w:b/>
                <w:sz w:val="32"/>
              </w:rPr>
              <w:t>Código de inventario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41E4" w:rsidRDefault="00373096">
            <w:pPr>
              <w:spacing w:after="0"/>
              <w:jc w:val="center"/>
            </w:pPr>
            <w:r>
              <w:rPr>
                <w:b/>
                <w:sz w:val="32"/>
              </w:rPr>
              <w:t>Valor de adquisición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41E4" w:rsidRDefault="00373096">
            <w:pPr>
              <w:spacing w:after="0"/>
              <w:jc w:val="center"/>
            </w:pPr>
            <w:r>
              <w:rPr>
                <w:b/>
                <w:sz w:val="32"/>
              </w:rPr>
              <w:t>Valor depreciado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41E4" w:rsidRDefault="00373096">
            <w:pPr>
              <w:spacing w:after="0"/>
              <w:ind w:left="6"/>
              <w:jc w:val="center"/>
            </w:pPr>
            <w:r>
              <w:rPr>
                <w:b/>
                <w:sz w:val="32"/>
              </w:rPr>
              <w:t>Valor en libros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41E4" w:rsidRDefault="00373096">
            <w:pPr>
              <w:spacing w:after="0"/>
              <w:jc w:val="center"/>
            </w:pPr>
            <w:r>
              <w:rPr>
                <w:b/>
                <w:sz w:val="32"/>
              </w:rPr>
              <w:t>Fecha de adquisición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41E4" w:rsidRDefault="00373096">
            <w:pPr>
              <w:spacing w:after="0"/>
              <w:jc w:val="center"/>
            </w:pPr>
            <w:r>
              <w:rPr>
                <w:b/>
                <w:sz w:val="32"/>
              </w:rPr>
              <w:t>Número de comprobante</w:t>
            </w:r>
            <w:r>
              <w:rPr>
                <w:sz w:val="32"/>
              </w:rPr>
              <w:t xml:space="preserve"> </w:t>
            </w:r>
            <w:r>
              <w:t xml:space="preserve">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41E4" w:rsidRDefault="00373096">
            <w:pPr>
              <w:spacing w:after="0"/>
              <w:jc w:val="center"/>
            </w:pPr>
            <w:r>
              <w:rPr>
                <w:b/>
                <w:sz w:val="32"/>
              </w:rPr>
              <w:t xml:space="preserve">Procedencia </w:t>
            </w:r>
            <w:r>
              <w:t xml:space="preserve"> </w:t>
            </w:r>
            <w:r>
              <w:rPr>
                <w:b/>
                <w:sz w:val="32"/>
              </w:rPr>
              <w:t>de los fondos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41E4" w:rsidRDefault="00373096">
            <w:pPr>
              <w:spacing w:after="0"/>
              <w:jc w:val="center"/>
            </w:pPr>
            <w:r>
              <w:rPr>
                <w:b/>
                <w:sz w:val="32"/>
              </w:rPr>
              <w:t>Comprobante de adquisición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</w:tr>
      <w:tr w:rsidR="001A41E4">
        <w:trPr>
          <w:trHeight w:val="2252"/>
        </w:trPr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jc w:val="center"/>
            </w:pPr>
            <w:r>
              <w:rPr>
                <w:sz w:val="32"/>
              </w:rPr>
              <w:t xml:space="preserve">Vehículo de transporte microbús </w:t>
            </w:r>
            <w:r>
              <w:t xml:space="preserve">  </w:t>
            </w:r>
          </w:p>
        </w:tc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3"/>
              <w:ind w:left="14"/>
              <w:jc w:val="both"/>
            </w:pPr>
            <w:r>
              <w:rPr>
                <w:sz w:val="32"/>
              </w:rPr>
              <w:t xml:space="preserve">Vehículo de transporte tipo microbús, año 2017, marca </w:t>
            </w:r>
            <w:r>
              <w:t xml:space="preserve">  </w:t>
            </w:r>
          </w:p>
          <w:p w:rsidR="001A41E4" w:rsidRDefault="00373096">
            <w:pPr>
              <w:spacing w:after="3"/>
              <w:ind w:left="14"/>
            </w:pPr>
            <w:r>
              <w:rPr>
                <w:sz w:val="32"/>
              </w:rPr>
              <w:t xml:space="preserve">Toyota, modelo </w:t>
            </w:r>
            <w:proofErr w:type="spellStart"/>
            <w:r>
              <w:rPr>
                <w:sz w:val="32"/>
              </w:rPr>
              <w:t>Hiace</w:t>
            </w:r>
            <w:proofErr w:type="spellEnd"/>
            <w:r>
              <w:rPr>
                <w:sz w:val="32"/>
              </w:rPr>
              <w:t xml:space="preserve">, motor 2KDA958315, chasis </w:t>
            </w:r>
            <w:r>
              <w:t xml:space="preserve">  </w:t>
            </w:r>
          </w:p>
          <w:p w:rsidR="001A41E4" w:rsidRDefault="00373096">
            <w:pPr>
              <w:spacing w:after="7"/>
              <w:ind w:left="14"/>
            </w:pPr>
            <w:r>
              <w:rPr>
                <w:sz w:val="32"/>
              </w:rPr>
              <w:t xml:space="preserve">JTFSS22P000171489, ubicado en flotilla  </w:t>
            </w:r>
            <w:r>
              <w:t xml:space="preserve">  </w:t>
            </w:r>
          </w:p>
          <w:p w:rsidR="001A41E4" w:rsidRDefault="00373096">
            <w:pPr>
              <w:spacing w:after="0"/>
              <w:ind w:left="14"/>
            </w:pPr>
            <w:r>
              <w:rPr>
                <w:sz w:val="32"/>
              </w:rPr>
              <w:t xml:space="preserve">(Departamento de Transporte)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right="49"/>
              <w:jc w:val="center"/>
            </w:pPr>
            <w:r>
              <w:rPr>
                <w:sz w:val="32"/>
              </w:rPr>
              <w:t xml:space="preserve">6101C912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37"/>
            </w:pPr>
            <w:r>
              <w:rPr>
                <w:sz w:val="32"/>
              </w:rPr>
              <w:t xml:space="preserve">$      37,412.96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right="94"/>
              <w:jc w:val="center"/>
            </w:pPr>
            <w:r>
              <w:rPr>
                <w:sz w:val="32"/>
              </w:rPr>
              <w:t xml:space="preserve">$10,101.5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56"/>
            </w:pPr>
            <w:r>
              <w:rPr>
                <w:sz w:val="32"/>
              </w:rPr>
              <w:t xml:space="preserve">$27,311.46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18"/>
            </w:pPr>
            <w:r>
              <w:rPr>
                <w:sz w:val="32"/>
              </w:rPr>
              <w:t xml:space="preserve">2017-12-22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283" w:firstLine="185"/>
            </w:pPr>
            <w:r>
              <w:rPr>
                <w:sz w:val="32"/>
              </w:rPr>
              <w:t xml:space="preserve">Factura  </w:t>
            </w:r>
            <w:r>
              <w:t xml:space="preserve">  </w:t>
            </w:r>
            <w:r>
              <w:rPr>
                <w:sz w:val="32"/>
              </w:rPr>
              <w:t xml:space="preserve">No.00431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82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right="176"/>
              <w:jc w:val="center"/>
            </w:pPr>
            <w:hyperlink r:id="rId4">
              <w:r>
                <w:rPr>
                  <w:color w:val="0066CC"/>
                  <w:sz w:val="32"/>
                  <w:u w:val="single" w:color="0066CC"/>
                </w:rPr>
                <w:t>DESCARG</w:t>
              </w:r>
            </w:hyperlink>
            <w:hyperlink r:id="rId5">
              <w:r>
                <w:rPr>
                  <w:color w:val="0066CC"/>
                  <w:sz w:val="32"/>
                  <w:u w:val="single" w:color="0066CC"/>
                </w:rPr>
                <w:t>A</w:t>
              </w:r>
            </w:hyperlink>
            <w:hyperlink r:id="rId6">
              <w:r>
                <w:rPr>
                  <w:color w:val="0066CC"/>
                  <w:sz w:val="32"/>
                  <w:u w:val="single" w:color="0066CC"/>
                </w:rPr>
                <w:t>R</w:t>
              </w:r>
            </w:hyperlink>
            <w:hyperlink r:id="rId7">
              <w:r>
                <w:rPr>
                  <w:sz w:val="32"/>
                </w:rPr>
                <w:t xml:space="preserve"> </w:t>
              </w:r>
            </w:hyperlink>
            <w:hyperlink r:id="rId8">
              <w:r>
                <w:t xml:space="preserve">  </w:t>
              </w:r>
            </w:hyperlink>
          </w:p>
        </w:tc>
      </w:tr>
      <w:tr w:rsidR="001A41E4">
        <w:trPr>
          <w:trHeight w:val="2369"/>
        </w:trPr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5"/>
              <w:ind w:left="322"/>
            </w:pPr>
            <w:r>
              <w:rPr>
                <w:sz w:val="32"/>
              </w:rPr>
              <w:t xml:space="preserve">Vehículo de  </w:t>
            </w:r>
            <w:r>
              <w:t xml:space="preserve">  </w:t>
            </w:r>
          </w:p>
          <w:p w:rsidR="001A41E4" w:rsidRDefault="00373096">
            <w:pPr>
              <w:spacing w:after="0"/>
              <w:jc w:val="center"/>
            </w:pPr>
            <w:r>
              <w:rPr>
                <w:sz w:val="32"/>
              </w:rPr>
              <w:t xml:space="preserve">Transporte microbús </w:t>
            </w:r>
            <w:r>
              <w:t xml:space="preserve">  </w:t>
            </w:r>
          </w:p>
        </w:tc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3"/>
              <w:ind w:left="14"/>
              <w:jc w:val="both"/>
            </w:pPr>
            <w:r>
              <w:rPr>
                <w:sz w:val="32"/>
              </w:rPr>
              <w:t xml:space="preserve">Vehículo de transporte tipo microbús, año 2017, marca </w:t>
            </w:r>
            <w:r>
              <w:t xml:space="preserve">  </w:t>
            </w:r>
          </w:p>
          <w:p w:rsidR="001A41E4" w:rsidRDefault="00373096">
            <w:pPr>
              <w:spacing w:after="6"/>
              <w:ind w:left="14"/>
            </w:pPr>
            <w:r>
              <w:rPr>
                <w:sz w:val="32"/>
              </w:rPr>
              <w:t xml:space="preserve">Toyota, modelo </w:t>
            </w:r>
            <w:proofErr w:type="spellStart"/>
            <w:r>
              <w:rPr>
                <w:sz w:val="32"/>
              </w:rPr>
              <w:t>Hiace</w:t>
            </w:r>
            <w:proofErr w:type="spellEnd"/>
            <w:r>
              <w:rPr>
                <w:sz w:val="32"/>
              </w:rPr>
              <w:t xml:space="preserve">, motor 2KDA957683, chasis </w:t>
            </w:r>
            <w:r>
              <w:t xml:space="preserve">  </w:t>
            </w:r>
          </w:p>
          <w:p w:rsidR="001A41E4" w:rsidRDefault="00373096">
            <w:pPr>
              <w:spacing w:after="4"/>
              <w:ind w:left="14"/>
            </w:pPr>
            <w:r>
              <w:rPr>
                <w:sz w:val="32"/>
              </w:rPr>
              <w:t xml:space="preserve">JTFSS22PX00171192, ubicado en flotilla  </w:t>
            </w:r>
            <w:r>
              <w:t xml:space="preserve">  </w:t>
            </w:r>
          </w:p>
          <w:p w:rsidR="001A41E4" w:rsidRDefault="00373096">
            <w:pPr>
              <w:spacing w:after="0"/>
              <w:ind w:left="14"/>
            </w:pPr>
            <w:r>
              <w:rPr>
                <w:sz w:val="32"/>
              </w:rPr>
              <w:t xml:space="preserve">(Departamento de Transporte)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right="49"/>
              <w:jc w:val="center"/>
            </w:pPr>
            <w:r>
              <w:rPr>
                <w:sz w:val="32"/>
              </w:rPr>
              <w:t xml:space="preserve">6101C911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37"/>
            </w:pPr>
            <w:r>
              <w:rPr>
                <w:sz w:val="32"/>
              </w:rPr>
              <w:t xml:space="preserve">$      37,412.96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right="94"/>
              <w:jc w:val="center"/>
            </w:pPr>
            <w:r>
              <w:rPr>
                <w:sz w:val="32"/>
              </w:rPr>
              <w:t xml:space="preserve">$10,101.5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56"/>
            </w:pPr>
            <w:r>
              <w:rPr>
                <w:sz w:val="32"/>
              </w:rPr>
              <w:t xml:space="preserve">$27,311.46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18"/>
            </w:pPr>
            <w:r>
              <w:rPr>
                <w:sz w:val="32"/>
              </w:rPr>
              <w:t xml:space="preserve">2017-12-22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283" w:firstLine="185"/>
            </w:pPr>
            <w:r>
              <w:rPr>
                <w:sz w:val="32"/>
              </w:rPr>
              <w:t xml:space="preserve">Factura  </w:t>
            </w:r>
            <w:r>
              <w:t xml:space="preserve">  </w:t>
            </w:r>
            <w:r>
              <w:rPr>
                <w:sz w:val="32"/>
              </w:rPr>
              <w:t xml:space="preserve">No.00432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82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right="176"/>
              <w:jc w:val="center"/>
            </w:pPr>
            <w:hyperlink r:id="rId9">
              <w:r>
                <w:rPr>
                  <w:color w:val="0066CC"/>
                  <w:sz w:val="32"/>
                  <w:u w:val="single" w:color="0066CC"/>
                </w:rPr>
                <w:t>DESCARG</w:t>
              </w:r>
            </w:hyperlink>
            <w:hyperlink r:id="rId10">
              <w:r>
                <w:rPr>
                  <w:color w:val="0066CC"/>
                  <w:sz w:val="32"/>
                  <w:u w:val="single" w:color="0066CC"/>
                </w:rPr>
                <w:t>A</w:t>
              </w:r>
            </w:hyperlink>
            <w:hyperlink r:id="rId11">
              <w:r>
                <w:rPr>
                  <w:color w:val="0066CC"/>
                  <w:sz w:val="32"/>
                  <w:u w:val="single" w:color="0066CC"/>
                </w:rPr>
                <w:t>R</w:t>
              </w:r>
            </w:hyperlink>
            <w:hyperlink r:id="rId12">
              <w:r>
                <w:rPr>
                  <w:sz w:val="32"/>
                </w:rPr>
                <w:t xml:space="preserve"> </w:t>
              </w:r>
            </w:hyperlink>
            <w:hyperlink r:id="rId13">
              <w:r>
                <w:t xml:space="preserve">  </w:t>
              </w:r>
            </w:hyperlink>
          </w:p>
        </w:tc>
      </w:tr>
      <w:tr w:rsidR="001A41E4">
        <w:trPr>
          <w:trHeight w:val="1200"/>
        </w:trPr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right="99"/>
              <w:jc w:val="center"/>
            </w:pPr>
            <w:r>
              <w:rPr>
                <w:sz w:val="32"/>
              </w:rPr>
              <w:t xml:space="preserve">Servidor  </w:t>
            </w:r>
            <w:r>
              <w:t xml:space="preserve">  </w:t>
            </w:r>
          </w:p>
        </w:tc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4"/>
            </w:pPr>
            <w:r>
              <w:rPr>
                <w:sz w:val="32"/>
              </w:rPr>
              <w:t xml:space="preserve">Servidor de correo </w:t>
            </w:r>
            <w:proofErr w:type="spellStart"/>
            <w:r>
              <w:rPr>
                <w:sz w:val="32"/>
              </w:rPr>
              <w:t>FortiMail</w:t>
            </w:r>
            <w:proofErr w:type="spellEnd"/>
            <w:r>
              <w:rPr>
                <w:sz w:val="32"/>
              </w:rPr>
              <w:t xml:space="preserve"> 10000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right="47"/>
              <w:jc w:val="center"/>
            </w:pPr>
            <w:r>
              <w:rPr>
                <w:sz w:val="32"/>
              </w:rPr>
              <w:t xml:space="preserve">0201D298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right="278"/>
              <w:jc w:val="right"/>
            </w:pPr>
            <w:r>
              <w:rPr>
                <w:sz w:val="32"/>
              </w:rPr>
              <w:t xml:space="preserve">$ 37,100.00*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right="193"/>
              <w:jc w:val="right"/>
            </w:pPr>
            <w:r>
              <w:rPr>
                <w:sz w:val="32"/>
              </w:rPr>
              <w:t xml:space="preserve">$13,356.00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56"/>
            </w:pPr>
            <w:r>
              <w:rPr>
                <w:sz w:val="32"/>
              </w:rPr>
              <w:t xml:space="preserve">$23,744.00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18"/>
            </w:pPr>
            <w:r>
              <w:rPr>
                <w:sz w:val="32"/>
              </w:rPr>
              <w:t xml:space="preserve">2018-12-19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jc w:val="center"/>
            </w:pPr>
            <w:r>
              <w:rPr>
                <w:sz w:val="32"/>
              </w:rPr>
              <w:t xml:space="preserve">Factura No.0484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82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right="176"/>
              <w:jc w:val="center"/>
            </w:pPr>
            <w:hyperlink r:id="rId14">
              <w:r>
                <w:rPr>
                  <w:color w:val="0066CC"/>
                  <w:sz w:val="32"/>
                  <w:u w:val="single" w:color="0066CC"/>
                </w:rPr>
                <w:t>DESCARG</w:t>
              </w:r>
            </w:hyperlink>
            <w:hyperlink r:id="rId15">
              <w:r>
                <w:rPr>
                  <w:color w:val="0066CC"/>
                  <w:sz w:val="32"/>
                  <w:u w:val="single" w:color="0066CC"/>
                </w:rPr>
                <w:t>A</w:t>
              </w:r>
            </w:hyperlink>
            <w:hyperlink r:id="rId16">
              <w:r>
                <w:rPr>
                  <w:color w:val="0066CC"/>
                  <w:sz w:val="32"/>
                  <w:u w:val="single" w:color="0066CC"/>
                </w:rPr>
                <w:t>R</w:t>
              </w:r>
            </w:hyperlink>
            <w:hyperlink r:id="rId17">
              <w:r>
                <w:rPr>
                  <w:sz w:val="32"/>
                </w:rPr>
                <w:t xml:space="preserve"> </w:t>
              </w:r>
            </w:hyperlink>
            <w:hyperlink r:id="rId18">
              <w:r>
                <w:t xml:space="preserve">  </w:t>
              </w:r>
            </w:hyperlink>
          </w:p>
        </w:tc>
      </w:tr>
      <w:tr w:rsidR="001A41E4">
        <w:trPr>
          <w:trHeight w:val="1776"/>
        </w:trPr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3"/>
              <w:ind w:left="322"/>
            </w:pPr>
            <w:r>
              <w:rPr>
                <w:sz w:val="32"/>
              </w:rPr>
              <w:t xml:space="preserve">Vehículo de  </w:t>
            </w:r>
            <w:r>
              <w:t xml:space="preserve">  </w:t>
            </w:r>
          </w:p>
          <w:p w:rsidR="001A41E4" w:rsidRDefault="00373096">
            <w:pPr>
              <w:spacing w:after="14"/>
              <w:ind w:left="70"/>
              <w:jc w:val="both"/>
            </w:pPr>
            <w:r>
              <w:rPr>
                <w:sz w:val="32"/>
              </w:rPr>
              <w:t xml:space="preserve">Transporte pick </w:t>
            </w:r>
          </w:p>
          <w:p w:rsidR="001A41E4" w:rsidRDefault="00373096">
            <w:pPr>
              <w:spacing w:after="0"/>
              <w:ind w:right="54"/>
              <w:jc w:val="center"/>
            </w:pPr>
            <w:r>
              <w:rPr>
                <w:sz w:val="32"/>
              </w:rPr>
              <w:t xml:space="preserve">up </w:t>
            </w:r>
            <w:r>
              <w:t xml:space="preserve">  </w:t>
            </w:r>
          </w:p>
        </w:tc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4"/>
            </w:pPr>
            <w:r>
              <w:rPr>
                <w:sz w:val="32"/>
              </w:rPr>
              <w:t xml:space="preserve">Vehículo de transporte, tipo pick up, doble cabina, año 2018, marca Isuzu, modelo IGL7041.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right="47"/>
              <w:jc w:val="center"/>
            </w:pPr>
            <w:r>
              <w:rPr>
                <w:sz w:val="32"/>
              </w:rPr>
              <w:t xml:space="preserve">6101D398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37"/>
            </w:pPr>
            <w:r>
              <w:rPr>
                <w:sz w:val="32"/>
              </w:rPr>
              <w:t xml:space="preserve">$      25,425.00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right="277"/>
              <w:jc w:val="right"/>
            </w:pPr>
            <w:r>
              <w:rPr>
                <w:sz w:val="32"/>
              </w:rPr>
              <w:t xml:space="preserve">$ 4,576.50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56"/>
            </w:pPr>
            <w:r>
              <w:rPr>
                <w:sz w:val="32"/>
              </w:rPr>
              <w:t xml:space="preserve">$ 20,848.50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18"/>
            </w:pPr>
            <w:r>
              <w:rPr>
                <w:sz w:val="32"/>
              </w:rPr>
              <w:t xml:space="preserve">2018-12-20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right="231"/>
              <w:jc w:val="right"/>
            </w:pPr>
            <w:r>
              <w:rPr>
                <w:sz w:val="32"/>
              </w:rPr>
              <w:t xml:space="preserve">Factura No. </w:t>
            </w:r>
            <w:r>
              <w:t xml:space="preserve"> </w:t>
            </w:r>
          </w:p>
          <w:p w:rsidR="001A41E4" w:rsidRDefault="00373096">
            <w:pPr>
              <w:spacing w:after="0"/>
              <w:ind w:left="3"/>
              <w:jc w:val="center"/>
            </w:pPr>
            <w:r>
              <w:rPr>
                <w:sz w:val="32"/>
              </w:rPr>
              <w:t xml:space="preserve">18344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82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right="176"/>
              <w:jc w:val="center"/>
            </w:pPr>
            <w:hyperlink r:id="rId19">
              <w:r>
                <w:rPr>
                  <w:color w:val="0066CC"/>
                  <w:sz w:val="32"/>
                  <w:u w:val="single" w:color="0066CC"/>
                </w:rPr>
                <w:t>DESCARG</w:t>
              </w:r>
            </w:hyperlink>
            <w:hyperlink r:id="rId20">
              <w:r>
                <w:rPr>
                  <w:color w:val="0066CC"/>
                  <w:sz w:val="32"/>
                  <w:u w:val="single" w:color="0066CC"/>
                </w:rPr>
                <w:t>A</w:t>
              </w:r>
            </w:hyperlink>
            <w:hyperlink r:id="rId21">
              <w:r>
                <w:rPr>
                  <w:color w:val="0066CC"/>
                  <w:sz w:val="32"/>
                  <w:u w:val="single" w:color="0066CC"/>
                </w:rPr>
                <w:t>R</w:t>
              </w:r>
            </w:hyperlink>
            <w:hyperlink r:id="rId22">
              <w:r>
                <w:rPr>
                  <w:sz w:val="32"/>
                </w:rPr>
                <w:t xml:space="preserve"> </w:t>
              </w:r>
            </w:hyperlink>
            <w:hyperlink r:id="rId23">
              <w:r>
                <w:t xml:space="preserve">  </w:t>
              </w:r>
            </w:hyperlink>
          </w:p>
        </w:tc>
      </w:tr>
      <w:tr w:rsidR="001A41E4">
        <w:trPr>
          <w:trHeight w:val="1906"/>
        </w:trPr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3"/>
              <w:ind w:left="322"/>
            </w:pPr>
            <w:r>
              <w:rPr>
                <w:sz w:val="32"/>
              </w:rPr>
              <w:t xml:space="preserve">Vehículo de  </w:t>
            </w:r>
            <w:r>
              <w:t xml:space="preserve">  </w:t>
            </w:r>
          </w:p>
          <w:p w:rsidR="001A41E4" w:rsidRDefault="00373096">
            <w:pPr>
              <w:spacing w:after="14"/>
              <w:ind w:left="70"/>
              <w:jc w:val="both"/>
            </w:pPr>
            <w:r>
              <w:rPr>
                <w:sz w:val="32"/>
              </w:rPr>
              <w:t xml:space="preserve">Transporte pick </w:t>
            </w:r>
          </w:p>
          <w:p w:rsidR="001A41E4" w:rsidRDefault="00373096">
            <w:pPr>
              <w:spacing w:after="0"/>
              <w:ind w:right="54"/>
              <w:jc w:val="center"/>
            </w:pPr>
            <w:r>
              <w:rPr>
                <w:sz w:val="32"/>
              </w:rPr>
              <w:t xml:space="preserve">up </w:t>
            </w:r>
            <w:r>
              <w:t xml:space="preserve">  </w:t>
            </w:r>
          </w:p>
        </w:tc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4"/>
            </w:pPr>
            <w:r>
              <w:rPr>
                <w:sz w:val="32"/>
              </w:rPr>
              <w:t xml:space="preserve">Vehículo de transporte tipo pick up, doble cabina, año 2018m marca Isuzu, modelo IGL7041.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right="47"/>
              <w:jc w:val="center"/>
            </w:pPr>
            <w:r>
              <w:rPr>
                <w:sz w:val="32"/>
              </w:rPr>
              <w:t xml:space="preserve">6101D397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37"/>
            </w:pPr>
            <w:r>
              <w:rPr>
                <w:sz w:val="32"/>
              </w:rPr>
              <w:t xml:space="preserve">$      25,425.00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right="277"/>
              <w:jc w:val="right"/>
            </w:pPr>
            <w:r>
              <w:rPr>
                <w:sz w:val="32"/>
              </w:rPr>
              <w:t xml:space="preserve">$ 4,576.50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56"/>
            </w:pPr>
            <w:r>
              <w:rPr>
                <w:sz w:val="32"/>
              </w:rPr>
              <w:t xml:space="preserve">$ 20,848.50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18"/>
            </w:pPr>
            <w:r>
              <w:rPr>
                <w:sz w:val="32"/>
              </w:rPr>
              <w:t xml:space="preserve">2018-12-20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right="231"/>
              <w:jc w:val="right"/>
            </w:pPr>
            <w:r>
              <w:rPr>
                <w:sz w:val="32"/>
              </w:rPr>
              <w:t xml:space="preserve">Factura No. </w:t>
            </w:r>
            <w:r>
              <w:t xml:space="preserve"> </w:t>
            </w:r>
          </w:p>
          <w:p w:rsidR="001A41E4" w:rsidRDefault="00373096">
            <w:pPr>
              <w:spacing w:after="0"/>
              <w:ind w:left="3"/>
              <w:jc w:val="center"/>
            </w:pPr>
            <w:r>
              <w:rPr>
                <w:sz w:val="32"/>
              </w:rPr>
              <w:t xml:space="preserve">18345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82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right="176"/>
              <w:jc w:val="center"/>
            </w:pPr>
            <w:hyperlink r:id="rId24">
              <w:r>
                <w:rPr>
                  <w:color w:val="0066CC"/>
                  <w:sz w:val="32"/>
                  <w:u w:val="single" w:color="0066CC"/>
                </w:rPr>
                <w:t>DESCARG</w:t>
              </w:r>
            </w:hyperlink>
            <w:hyperlink r:id="rId25">
              <w:r>
                <w:rPr>
                  <w:color w:val="0066CC"/>
                  <w:sz w:val="32"/>
                  <w:u w:val="single" w:color="0066CC"/>
                </w:rPr>
                <w:t>A</w:t>
              </w:r>
            </w:hyperlink>
            <w:hyperlink r:id="rId26">
              <w:r>
                <w:rPr>
                  <w:color w:val="0066CC"/>
                  <w:sz w:val="32"/>
                  <w:u w:val="single" w:color="0066CC"/>
                </w:rPr>
                <w:t>R</w:t>
              </w:r>
            </w:hyperlink>
            <w:hyperlink r:id="rId27">
              <w:r>
                <w:rPr>
                  <w:sz w:val="32"/>
                </w:rPr>
                <w:t xml:space="preserve"> </w:t>
              </w:r>
            </w:hyperlink>
            <w:hyperlink r:id="rId28">
              <w:r>
                <w:t xml:space="preserve">  </w:t>
              </w:r>
            </w:hyperlink>
          </w:p>
        </w:tc>
      </w:tr>
    </w:tbl>
    <w:p w:rsidR="001A41E4" w:rsidRDefault="001A41E4">
      <w:pPr>
        <w:spacing w:after="0"/>
        <w:ind w:left="-1440" w:right="842"/>
      </w:pPr>
    </w:p>
    <w:tbl>
      <w:tblPr>
        <w:tblStyle w:val="TableGrid"/>
        <w:tblW w:w="26421" w:type="dxa"/>
        <w:tblInd w:w="872" w:type="dxa"/>
        <w:tblCellMar>
          <w:top w:w="0" w:type="dxa"/>
          <w:left w:w="4" w:type="dxa"/>
          <w:bottom w:w="111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7408"/>
        <w:gridCol w:w="2311"/>
        <w:gridCol w:w="2230"/>
        <w:gridCol w:w="1949"/>
        <w:gridCol w:w="1918"/>
        <w:gridCol w:w="1932"/>
        <w:gridCol w:w="2009"/>
        <w:gridCol w:w="2057"/>
        <w:gridCol w:w="2340"/>
      </w:tblGrid>
      <w:tr w:rsidR="001A41E4">
        <w:trPr>
          <w:trHeight w:val="2528"/>
        </w:trPr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1A41E4" w:rsidRDefault="00373096">
            <w:pPr>
              <w:spacing w:after="3"/>
              <w:ind w:left="370"/>
            </w:pPr>
            <w:r>
              <w:rPr>
                <w:sz w:val="32"/>
              </w:rPr>
              <w:t xml:space="preserve">Vehículo de  </w:t>
            </w:r>
            <w:r>
              <w:t xml:space="preserve">  </w:t>
            </w:r>
          </w:p>
          <w:p w:rsidR="001A41E4" w:rsidRDefault="00373096">
            <w:pPr>
              <w:spacing w:after="14"/>
              <w:ind w:left="118"/>
              <w:jc w:val="both"/>
            </w:pPr>
            <w:r>
              <w:rPr>
                <w:sz w:val="32"/>
              </w:rPr>
              <w:t xml:space="preserve">Transporte pick </w:t>
            </w:r>
          </w:p>
          <w:p w:rsidR="001A41E4" w:rsidRDefault="00373096">
            <w:pPr>
              <w:spacing w:after="0"/>
              <w:ind w:right="7"/>
              <w:jc w:val="center"/>
            </w:pPr>
            <w:r>
              <w:rPr>
                <w:sz w:val="32"/>
              </w:rPr>
              <w:t xml:space="preserve">up </w:t>
            </w:r>
            <w:r>
              <w:t xml:space="preserve">  </w:t>
            </w:r>
          </w:p>
        </w:tc>
        <w:tc>
          <w:tcPr>
            <w:tcW w:w="74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3"/>
              <w:ind w:left="61"/>
            </w:pPr>
            <w:r>
              <w:rPr>
                <w:sz w:val="32"/>
              </w:rPr>
              <w:t xml:space="preserve">Vehículo de transporte tipo pick up, año 2020, marca </w:t>
            </w:r>
            <w:r>
              <w:t xml:space="preserve">  </w:t>
            </w:r>
          </w:p>
          <w:p w:rsidR="001A41E4" w:rsidRDefault="00373096">
            <w:pPr>
              <w:spacing w:after="6"/>
              <w:ind w:left="61"/>
              <w:jc w:val="both"/>
            </w:pPr>
            <w:r>
              <w:rPr>
                <w:sz w:val="32"/>
              </w:rPr>
              <w:t xml:space="preserve">Mitsubishi, modelo L200, motor 4N15UGH5984, chasis </w:t>
            </w:r>
            <w:r>
              <w:t xml:space="preserve">  </w:t>
            </w:r>
          </w:p>
          <w:p w:rsidR="001A41E4" w:rsidRDefault="00373096">
            <w:pPr>
              <w:spacing w:after="6"/>
              <w:ind w:left="61"/>
            </w:pPr>
            <w:r>
              <w:rPr>
                <w:sz w:val="32"/>
              </w:rPr>
              <w:t xml:space="preserve">MMBJJKL10LH016036, ubicado en  </w:t>
            </w:r>
            <w:r>
              <w:t xml:space="preserve">  </w:t>
            </w:r>
          </w:p>
          <w:p w:rsidR="001A41E4" w:rsidRDefault="00373096">
            <w:pPr>
              <w:spacing w:after="2"/>
              <w:ind w:left="61"/>
            </w:pPr>
            <w:r>
              <w:rPr>
                <w:sz w:val="32"/>
              </w:rPr>
              <w:t xml:space="preserve">Procuraduría Adjunta para la Defensa de los  </w:t>
            </w:r>
            <w:r>
              <w:t xml:space="preserve">  </w:t>
            </w:r>
          </w:p>
          <w:p w:rsidR="001A41E4" w:rsidRDefault="00373096">
            <w:pPr>
              <w:spacing w:after="0"/>
              <w:ind w:left="61"/>
            </w:pPr>
            <w:r>
              <w:rPr>
                <w:sz w:val="32"/>
              </w:rPr>
              <w:t xml:space="preserve">Derechos Humanos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"/>
              <w:jc w:val="center"/>
            </w:pPr>
            <w:r>
              <w:rPr>
                <w:sz w:val="32"/>
              </w:rPr>
              <w:t xml:space="preserve">6101D799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8"/>
              <w:jc w:val="center"/>
            </w:pPr>
            <w:r>
              <w:rPr>
                <w:sz w:val="32"/>
              </w:rPr>
              <w:t xml:space="preserve">$26,500.00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6"/>
              <w:jc w:val="center"/>
            </w:pPr>
            <w:r>
              <w:rPr>
                <w:sz w:val="32"/>
              </w:rPr>
              <w:t xml:space="preserve">$2,385.00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245"/>
            </w:pPr>
            <w:r>
              <w:rPr>
                <w:sz w:val="32"/>
              </w:rPr>
              <w:t>$24,1</w:t>
            </w:r>
            <w:r>
              <w:rPr>
                <w:sz w:val="32"/>
              </w:rPr>
              <w:t xml:space="preserve">15.00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66"/>
            </w:pPr>
            <w:r>
              <w:rPr>
                <w:sz w:val="32"/>
              </w:rPr>
              <w:t xml:space="preserve">2019-12-23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left="48"/>
              <w:jc w:val="center"/>
            </w:pPr>
            <w:r>
              <w:rPr>
                <w:sz w:val="32"/>
              </w:rPr>
              <w:t xml:space="preserve">Factura No </w:t>
            </w:r>
            <w:r>
              <w:t xml:space="preserve"> </w:t>
            </w:r>
          </w:p>
          <w:p w:rsidR="001A41E4" w:rsidRDefault="00373096">
            <w:pPr>
              <w:spacing w:after="0"/>
              <w:ind w:left="51"/>
              <w:jc w:val="center"/>
            </w:pPr>
            <w:r>
              <w:rPr>
                <w:sz w:val="32"/>
              </w:rPr>
              <w:t xml:space="preserve">04144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30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1"/>
              <w:jc w:val="center"/>
            </w:pPr>
            <w:hyperlink r:id="rId29">
              <w:r>
                <w:rPr>
                  <w:color w:val="0066CC"/>
                  <w:sz w:val="32"/>
                  <w:u w:val="single" w:color="0066CC"/>
                </w:rPr>
                <w:t>DESCARG</w:t>
              </w:r>
            </w:hyperlink>
            <w:hyperlink r:id="rId30">
              <w:r>
                <w:rPr>
                  <w:color w:val="0066CC"/>
                  <w:sz w:val="32"/>
                  <w:u w:val="single" w:color="0066CC"/>
                </w:rPr>
                <w:t>A</w:t>
              </w:r>
            </w:hyperlink>
            <w:hyperlink r:id="rId31">
              <w:r>
                <w:rPr>
                  <w:color w:val="0066CC"/>
                  <w:sz w:val="32"/>
                  <w:u w:val="single" w:color="0066CC"/>
                </w:rPr>
                <w:t>R</w:t>
              </w:r>
            </w:hyperlink>
            <w:hyperlink r:id="rId32">
              <w:r>
                <w:rPr>
                  <w:sz w:val="32"/>
                </w:rPr>
                <w:t xml:space="preserve"> </w:t>
              </w:r>
            </w:hyperlink>
            <w:hyperlink r:id="rId33">
              <w:r>
                <w:t xml:space="preserve">  </w:t>
              </w:r>
            </w:hyperlink>
          </w:p>
        </w:tc>
      </w:tr>
      <w:tr w:rsidR="001A41E4">
        <w:trPr>
          <w:trHeight w:val="2801"/>
        </w:trPr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1A41E4" w:rsidRDefault="00373096">
            <w:pPr>
              <w:spacing w:after="3"/>
              <w:ind w:left="367"/>
            </w:pPr>
            <w:r>
              <w:rPr>
                <w:sz w:val="32"/>
              </w:rPr>
              <w:lastRenderedPageBreak/>
              <w:t xml:space="preserve">Vehículo de  </w:t>
            </w:r>
            <w:r>
              <w:t xml:space="preserve">  </w:t>
            </w:r>
          </w:p>
          <w:p w:rsidR="001A41E4" w:rsidRDefault="00373096">
            <w:pPr>
              <w:spacing w:after="14"/>
              <w:ind w:left="118"/>
              <w:jc w:val="both"/>
            </w:pPr>
            <w:r>
              <w:rPr>
                <w:sz w:val="32"/>
              </w:rPr>
              <w:t xml:space="preserve">Transporte pick </w:t>
            </w:r>
          </w:p>
          <w:p w:rsidR="001A41E4" w:rsidRDefault="00373096">
            <w:pPr>
              <w:spacing w:after="0"/>
              <w:ind w:right="7"/>
              <w:jc w:val="center"/>
            </w:pPr>
            <w:r>
              <w:rPr>
                <w:sz w:val="32"/>
              </w:rPr>
              <w:t xml:space="preserve">up </w:t>
            </w:r>
            <w:r>
              <w:t xml:space="preserve">  </w:t>
            </w:r>
          </w:p>
        </w:tc>
        <w:tc>
          <w:tcPr>
            <w:tcW w:w="74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4"/>
              <w:ind w:left="64"/>
            </w:pPr>
            <w:r>
              <w:rPr>
                <w:sz w:val="32"/>
              </w:rPr>
              <w:t xml:space="preserve">Vehículo de transporte tipo pick up, año 2020, marca </w:t>
            </w:r>
            <w:r>
              <w:t xml:space="preserve">  </w:t>
            </w:r>
          </w:p>
          <w:p w:rsidR="001A41E4" w:rsidRDefault="00373096">
            <w:pPr>
              <w:spacing w:after="3"/>
              <w:ind w:left="64"/>
              <w:jc w:val="both"/>
            </w:pPr>
            <w:r>
              <w:rPr>
                <w:sz w:val="32"/>
              </w:rPr>
              <w:t xml:space="preserve">Mitsubishi, modelo L200, motor 4N15UGH57529, chasis </w:t>
            </w:r>
          </w:p>
          <w:p w:rsidR="001A41E4" w:rsidRDefault="00373096">
            <w:pPr>
              <w:spacing w:after="2"/>
              <w:ind w:left="64"/>
            </w:pPr>
            <w:r>
              <w:rPr>
                <w:sz w:val="32"/>
              </w:rPr>
              <w:t xml:space="preserve">MMBJJKL10LH016245, ubicado en Despacho  </w:t>
            </w:r>
            <w:r>
              <w:t xml:space="preserve">  </w:t>
            </w:r>
          </w:p>
          <w:p w:rsidR="001A41E4" w:rsidRDefault="00373096">
            <w:pPr>
              <w:spacing w:after="4"/>
              <w:ind w:left="64"/>
            </w:pPr>
            <w:r>
              <w:rPr>
                <w:sz w:val="32"/>
              </w:rPr>
              <w:t xml:space="preserve">Procuraduría para la Defensa de los Derechos  </w:t>
            </w:r>
          </w:p>
          <w:p w:rsidR="001A41E4" w:rsidRDefault="00373096">
            <w:pPr>
              <w:spacing w:after="0"/>
              <w:ind w:left="64"/>
            </w:pPr>
            <w:r>
              <w:rPr>
                <w:sz w:val="32"/>
              </w:rPr>
              <w:t xml:space="preserve">Humanos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075"/>
            </w:pPr>
            <w:r>
              <w:t xml:space="preserve">  </w:t>
            </w:r>
          </w:p>
          <w:p w:rsidR="001A41E4" w:rsidRDefault="00373096">
            <w:pPr>
              <w:spacing w:after="0"/>
              <w:ind w:left="1"/>
              <w:jc w:val="center"/>
            </w:pPr>
            <w:r>
              <w:rPr>
                <w:sz w:val="32"/>
              </w:rPr>
              <w:t xml:space="preserve">6101D800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8"/>
              <w:jc w:val="center"/>
            </w:pPr>
            <w:r>
              <w:rPr>
                <w:sz w:val="32"/>
              </w:rPr>
              <w:t xml:space="preserve">$26,500.00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6"/>
              <w:jc w:val="center"/>
            </w:pPr>
            <w:r>
              <w:rPr>
                <w:sz w:val="32"/>
              </w:rPr>
              <w:t xml:space="preserve">$2,385.00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245"/>
            </w:pPr>
            <w:r>
              <w:rPr>
                <w:sz w:val="32"/>
              </w:rPr>
              <w:t xml:space="preserve">$24,115.00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66"/>
            </w:pPr>
            <w:r>
              <w:rPr>
                <w:sz w:val="32"/>
              </w:rPr>
              <w:t xml:space="preserve">2019-12-23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left="48"/>
              <w:jc w:val="center"/>
            </w:pPr>
            <w:r>
              <w:rPr>
                <w:sz w:val="32"/>
              </w:rPr>
              <w:t xml:space="preserve">Factura No </w:t>
            </w:r>
            <w:r>
              <w:t xml:space="preserve"> </w:t>
            </w:r>
          </w:p>
          <w:p w:rsidR="001A41E4" w:rsidRDefault="00373096">
            <w:pPr>
              <w:spacing w:after="0"/>
              <w:ind w:left="51"/>
              <w:jc w:val="center"/>
            </w:pPr>
            <w:r>
              <w:rPr>
                <w:sz w:val="32"/>
              </w:rPr>
              <w:t xml:space="preserve">04144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30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1"/>
              <w:jc w:val="center"/>
            </w:pPr>
            <w:hyperlink r:id="rId34">
              <w:r>
                <w:rPr>
                  <w:color w:val="0066CC"/>
                  <w:sz w:val="32"/>
                  <w:u w:val="single" w:color="0066CC"/>
                </w:rPr>
                <w:t>DESCARG</w:t>
              </w:r>
            </w:hyperlink>
            <w:hyperlink r:id="rId35">
              <w:r>
                <w:rPr>
                  <w:color w:val="0066CC"/>
                  <w:sz w:val="32"/>
                  <w:u w:val="single" w:color="0066CC"/>
                </w:rPr>
                <w:t>A</w:t>
              </w:r>
            </w:hyperlink>
            <w:hyperlink r:id="rId36">
              <w:r>
                <w:rPr>
                  <w:color w:val="0066CC"/>
                  <w:sz w:val="32"/>
                  <w:u w:val="single" w:color="0066CC"/>
                </w:rPr>
                <w:t>R</w:t>
              </w:r>
            </w:hyperlink>
            <w:hyperlink r:id="rId37">
              <w:r>
                <w:rPr>
                  <w:sz w:val="32"/>
                </w:rPr>
                <w:t xml:space="preserve"> </w:t>
              </w:r>
            </w:hyperlink>
            <w:hyperlink r:id="rId38">
              <w:r>
                <w:t xml:space="preserve">  </w:t>
              </w:r>
            </w:hyperlink>
          </w:p>
        </w:tc>
      </w:tr>
      <w:tr w:rsidR="001A41E4">
        <w:trPr>
          <w:trHeight w:val="2254"/>
        </w:trPr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1A41E4" w:rsidRDefault="00373096">
            <w:pPr>
              <w:spacing w:after="11" w:line="244" w:lineRule="auto"/>
              <w:jc w:val="center"/>
            </w:pPr>
            <w:r>
              <w:rPr>
                <w:sz w:val="32"/>
              </w:rPr>
              <w:t xml:space="preserve">Vehículo de transporte  </w:t>
            </w:r>
            <w:r>
              <w:t xml:space="preserve">  </w:t>
            </w:r>
          </w:p>
          <w:p w:rsidR="001A41E4" w:rsidRDefault="00373096">
            <w:pPr>
              <w:spacing w:after="0"/>
              <w:ind w:left="715"/>
            </w:pPr>
            <w:r>
              <w:rPr>
                <w:sz w:val="32"/>
              </w:rPr>
              <w:t xml:space="preserve">Pick up </w:t>
            </w:r>
            <w:r>
              <w:t xml:space="preserve">  </w:t>
            </w:r>
          </w:p>
        </w:tc>
        <w:tc>
          <w:tcPr>
            <w:tcW w:w="74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64"/>
            </w:pPr>
            <w:r>
              <w:rPr>
                <w:sz w:val="32"/>
              </w:rPr>
              <w:t xml:space="preserve">Vehículo de transporte tipo Pick Up, año 2021, marca: </w:t>
            </w:r>
            <w:r>
              <w:t xml:space="preserve">  </w:t>
            </w:r>
          </w:p>
          <w:p w:rsidR="001A41E4" w:rsidRDefault="00373096">
            <w:pPr>
              <w:spacing w:after="0"/>
              <w:ind w:left="64"/>
            </w:pPr>
            <w:r>
              <w:rPr>
                <w:sz w:val="32"/>
              </w:rPr>
              <w:t xml:space="preserve">Nissan; modelo: </w:t>
            </w:r>
            <w:proofErr w:type="spellStart"/>
            <w:r>
              <w:rPr>
                <w:sz w:val="32"/>
              </w:rPr>
              <w:t>Frontier</w:t>
            </w:r>
            <w:proofErr w:type="spellEnd"/>
            <w:r>
              <w:rPr>
                <w:sz w:val="32"/>
              </w:rPr>
              <w:t xml:space="preserve">; motor: YD25723079P; chasis: 16CD33BOZK4265; ubicado </w:t>
            </w:r>
            <w:proofErr w:type="gramStart"/>
            <w:r>
              <w:rPr>
                <w:sz w:val="32"/>
              </w:rPr>
              <w:t>en  Delegación</w:t>
            </w:r>
            <w:proofErr w:type="gramEnd"/>
            <w:r>
              <w:rPr>
                <w:sz w:val="32"/>
              </w:rPr>
              <w:t xml:space="preserve"> Departamental de Cabañas.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81"/>
              <w:jc w:val="center"/>
            </w:pPr>
            <w:r>
              <w:rPr>
                <w:sz w:val="32"/>
              </w:rPr>
              <w:t xml:space="preserve">6101E101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85"/>
            </w:pPr>
            <w:r>
              <w:rPr>
                <w:sz w:val="32"/>
              </w:rPr>
              <w:t xml:space="preserve">$      27,889.00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312"/>
            </w:pPr>
            <w:r>
              <w:rPr>
                <w:sz w:val="32"/>
              </w:rPr>
              <w:t xml:space="preserve">No depreciado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left="202"/>
            </w:pPr>
            <w:r>
              <w:rPr>
                <w:sz w:val="32"/>
              </w:rPr>
              <w:t xml:space="preserve">$      </w:t>
            </w:r>
            <w:r>
              <w:t xml:space="preserve">  </w:t>
            </w:r>
          </w:p>
          <w:p w:rsidR="001A41E4" w:rsidRDefault="00373096">
            <w:pPr>
              <w:spacing w:after="0"/>
              <w:ind w:left="202"/>
            </w:pPr>
            <w:r>
              <w:rPr>
                <w:sz w:val="32"/>
              </w:rPr>
              <w:t xml:space="preserve">27,889.00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61"/>
            </w:pPr>
            <w:r>
              <w:rPr>
                <w:sz w:val="32"/>
              </w:rPr>
              <w:t xml:space="preserve">22-12-2020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372" w:firstLine="192"/>
            </w:pPr>
            <w:r>
              <w:rPr>
                <w:sz w:val="32"/>
              </w:rPr>
              <w:t xml:space="preserve">Factura  </w:t>
            </w:r>
            <w:r>
              <w:t xml:space="preserve">  </w:t>
            </w:r>
            <w:r>
              <w:rPr>
                <w:sz w:val="32"/>
              </w:rPr>
              <w:t xml:space="preserve">No.18066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25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right="133"/>
              <w:jc w:val="center"/>
            </w:pPr>
            <w:hyperlink r:id="rId39">
              <w:r>
                <w:rPr>
                  <w:color w:val="0563C1"/>
                  <w:sz w:val="32"/>
                  <w:u w:val="single" w:color="0563C1"/>
                </w:rPr>
                <w:t>DESCARG</w:t>
              </w:r>
            </w:hyperlink>
            <w:hyperlink r:id="rId40">
              <w:r>
                <w:rPr>
                  <w:color w:val="0563C1"/>
                  <w:sz w:val="32"/>
                  <w:u w:val="single" w:color="0563C1"/>
                </w:rPr>
                <w:t>A</w:t>
              </w:r>
            </w:hyperlink>
            <w:hyperlink r:id="rId41">
              <w:r>
                <w:rPr>
                  <w:color w:val="0563C1"/>
                  <w:sz w:val="32"/>
                  <w:u w:val="single" w:color="0563C1"/>
                </w:rPr>
                <w:t>R</w:t>
              </w:r>
            </w:hyperlink>
            <w:hyperlink r:id="rId42">
              <w:r>
                <w:rPr>
                  <w:sz w:val="32"/>
                </w:rPr>
                <w:t xml:space="preserve"> </w:t>
              </w:r>
            </w:hyperlink>
            <w:hyperlink r:id="rId43">
              <w:r>
                <w:t xml:space="preserve">  </w:t>
              </w:r>
            </w:hyperlink>
          </w:p>
        </w:tc>
      </w:tr>
      <w:tr w:rsidR="001A41E4">
        <w:trPr>
          <w:trHeight w:val="2274"/>
        </w:trPr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1A41E4" w:rsidRDefault="00373096">
            <w:pPr>
              <w:spacing w:after="16" w:line="241" w:lineRule="auto"/>
              <w:jc w:val="center"/>
            </w:pPr>
            <w:r>
              <w:rPr>
                <w:sz w:val="32"/>
              </w:rPr>
              <w:t>Vehículo de transpor</w:t>
            </w:r>
            <w:r>
              <w:rPr>
                <w:sz w:val="32"/>
              </w:rPr>
              <w:t xml:space="preserve">te  </w:t>
            </w:r>
            <w:r>
              <w:t xml:space="preserve">  </w:t>
            </w:r>
          </w:p>
          <w:p w:rsidR="001A41E4" w:rsidRDefault="00373096">
            <w:pPr>
              <w:spacing w:after="0"/>
              <w:ind w:left="715"/>
            </w:pPr>
            <w:r>
              <w:rPr>
                <w:sz w:val="32"/>
              </w:rPr>
              <w:t xml:space="preserve">Pick up </w:t>
            </w:r>
            <w:r>
              <w:t xml:space="preserve">  </w:t>
            </w:r>
          </w:p>
        </w:tc>
        <w:tc>
          <w:tcPr>
            <w:tcW w:w="7408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2"/>
              <w:ind w:left="64"/>
            </w:pPr>
            <w:r>
              <w:rPr>
                <w:sz w:val="32"/>
              </w:rPr>
              <w:t xml:space="preserve">Vehículo de transporte tipo Pick Up, año 2021, marca: </w:t>
            </w:r>
            <w:r>
              <w:t xml:space="preserve">  </w:t>
            </w:r>
          </w:p>
          <w:p w:rsidR="001A41E4" w:rsidRDefault="00373096">
            <w:pPr>
              <w:spacing w:after="0"/>
              <w:ind w:left="64"/>
            </w:pPr>
            <w:r>
              <w:rPr>
                <w:sz w:val="32"/>
              </w:rPr>
              <w:t xml:space="preserve">Nissan; modelo: </w:t>
            </w:r>
            <w:proofErr w:type="spellStart"/>
            <w:r>
              <w:rPr>
                <w:sz w:val="32"/>
              </w:rPr>
              <w:t>Frontier</w:t>
            </w:r>
            <w:proofErr w:type="spellEnd"/>
            <w:r>
              <w:rPr>
                <w:sz w:val="32"/>
              </w:rPr>
              <w:t xml:space="preserve">; motor: YD25722867P; chasis: 16CD33B6ZK4259; Ubicado en Delegación Departamental de Chalatenango.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81"/>
              <w:jc w:val="center"/>
            </w:pPr>
            <w:r>
              <w:rPr>
                <w:sz w:val="32"/>
              </w:rPr>
              <w:t xml:space="preserve">6101E099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85"/>
            </w:pPr>
            <w:r>
              <w:rPr>
                <w:sz w:val="32"/>
              </w:rPr>
              <w:t xml:space="preserve">$      27,889.00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312"/>
            </w:pPr>
            <w:r>
              <w:rPr>
                <w:sz w:val="32"/>
              </w:rPr>
              <w:t xml:space="preserve">No depreciado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left="202"/>
            </w:pPr>
            <w:r>
              <w:rPr>
                <w:sz w:val="32"/>
              </w:rPr>
              <w:t xml:space="preserve">$      </w:t>
            </w:r>
            <w:r>
              <w:t xml:space="preserve">  </w:t>
            </w:r>
          </w:p>
          <w:p w:rsidR="001A41E4" w:rsidRDefault="00373096">
            <w:pPr>
              <w:spacing w:after="0"/>
              <w:ind w:left="202"/>
            </w:pPr>
            <w:r>
              <w:rPr>
                <w:sz w:val="32"/>
              </w:rPr>
              <w:t xml:space="preserve">27,889.00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61"/>
            </w:pPr>
            <w:r>
              <w:rPr>
                <w:sz w:val="32"/>
              </w:rPr>
              <w:t xml:space="preserve">22-12-2020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right="111"/>
              <w:jc w:val="right"/>
            </w:pPr>
            <w:proofErr w:type="gramStart"/>
            <w:r>
              <w:rPr>
                <w:sz w:val="32"/>
              </w:rPr>
              <w:t>Factura  No.</w:t>
            </w:r>
            <w:proofErr w:type="gramEnd"/>
            <w:r>
              <w:rPr>
                <w:sz w:val="32"/>
              </w:rPr>
              <w:t xml:space="preserve"> </w:t>
            </w:r>
            <w:r>
              <w:t xml:space="preserve"> </w:t>
            </w:r>
          </w:p>
          <w:p w:rsidR="001A41E4" w:rsidRDefault="00373096">
            <w:pPr>
              <w:spacing w:after="0"/>
              <w:ind w:left="720"/>
            </w:pPr>
            <w:r>
              <w:rPr>
                <w:sz w:val="32"/>
              </w:rPr>
              <w:t xml:space="preserve">18064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25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right="133"/>
              <w:jc w:val="center"/>
            </w:pPr>
            <w:hyperlink r:id="rId44">
              <w:r>
                <w:rPr>
                  <w:color w:val="0563C1"/>
                  <w:sz w:val="32"/>
                  <w:u w:val="single" w:color="0563C1"/>
                </w:rPr>
                <w:t>DESCARG</w:t>
              </w:r>
            </w:hyperlink>
            <w:hyperlink r:id="rId45">
              <w:r>
                <w:rPr>
                  <w:color w:val="0563C1"/>
                  <w:sz w:val="32"/>
                  <w:u w:val="single" w:color="0563C1"/>
                </w:rPr>
                <w:t>A</w:t>
              </w:r>
            </w:hyperlink>
            <w:hyperlink r:id="rId46">
              <w:r>
                <w:rPr>
                  <w:color w:val="0563C1"/>
                  <w:sz w:val="32"/>
                  <w:u w:val="single" w:color="0563C1"/>
                </w:rPr>
                <w:t>R</w:t>
              </w:r>
            </w:hyperlink>
            <w:hyperlink r:id="rId47">
              <w:r>
                <w:rPr>
                  <w:sz w:val="32"/>
                </w:rPr>
                <w:t xml:space="preserve"> </w:t>
              </w:r>
            </w:hyperlink>
            <w:hyperlink r:id="rId48">
              <w:r>
                <w:t xml:space="preserve">  </w:t>
              </w:r>
            </w:hyperlink>
          </w:p>
        </w:tc>
      </w:tr>
      <w:tr w:rsidR="001A41E4">
        <w:trPr>
          <w:trHeight w:val="2035"/>
        </w:trPr>
        <w:tc>
          <w:tcPr>
            <w:tcW w:w="226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1A41E4" w:rsidRDefault="00373096">
            <w:pPr>
              <w:spacing w:after="19" w:line="241" w:lineRule="auto"/>
              <w:jc w:val="center"/>
            </w:pPr>
            <w:r>
              <w:rPr>
                <w:sz w:val="32"/>
              </w:rPr>
              <w:t xml:space="preserve">Vehículo de transporte  </w:t>
            </w:r>
            <w:r>
              <w:t xml:space="preserve">  </w:t>
            </w:r>
          </w:p>
          <w:p w:rsidR="001A41E4" w:rsidRDefault="00373096">
            <w:pPr>
              <w:spacing w:after="0"/>
              <w:ind w:left="20"/>
              <w:jc w:val="center"/>
            </w:pPr>
            <w:r>
              <w:rPr>
                <w:sz w:val="32"/>
              </w:rPr>
              <w:t xml:space="preserve">Pick up </w:t>
            </w:r>
            <w:r>
              <w:t xml:space="preserve">  </w:t>
            </w:r>
          </w:p>
        </w:tc>
        <w:tc>
          <w:tcPr>
            <w:tcW w:w="7408" w:type="dxa"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4"/>
              <w:ind w:left="64"/>
            </w:pPr>
            <w:r>
              <w:rPr>
                <w:sz w:val="32"/>
              </w:rPr>
              <w:t xml:space="preserve">Vehículo de transporte tipo Pick Up, año 2021, marca: </w:t>
            </w:r>
            <w:r>
              <w:t xml:space="preserve">  </w:t>
            </w:r>
          </w:p>
          <w:p w:rsidR="001A41E4" w:rsidRDefault="00373096">
            <w:pPr>
              <w:spacing w:after="0"/>
              <w:ind w:left="64"/>
            </w:pPr>
            <w:r>
              <w:rPr>
                <w:sz w:val="32"/>
              </w:rPr>
              <w:t xml:space="preserve">Nissan; modelo: </w:t>
            </w:r>
            <w:proofErr w:type="spellStart"/>
            <w:r>
              <w:rPr>
                <w:sz w:val="32"/>
              </w:rPr>
              <w:t>Frontier</w:t>
            </w:r>
            <w:proofErr w:type="spellEnd"/>
            <w:r>
              <w:rPr>
                <w:sz w:val="32"/>
              </w:rPr>
              <w:t xml:space="preserve">; motor: YD25722888P; chasis: 16CD33B2ZK426C; ubicado en Delegación </w:t>
            </w:r>
            <w:proofErr w:type="spellStart"/>
            <w:r>
              <w:rPr>
                <w:sz w:val="32"/>
              </w:rPr>
              <w:t>Departamentla</w:t>
            </w:r>
            <w:proofErr w:type="spellEnd"/>
            <w:r>
              <w:rPr>
                <w:sz w:val="32"/>
              </w:rPr>
              <w:t xml:space="preserve"> de Sonsonate.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85"/>
              <w:jc w:val="center"/>
            </w:pPr>
            <w:r>
              <w:rPr>
                <w:sz w:val="32"/>
              </w:rPr>
              <w:t xml:space="preserve">6101E100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right="80"/>
              <w:jc w:val="right"/>
            </w:pPr>
            <w:r>
              <w:rPr>
                <w:sz w:val="32"/>
              </w:rPr>
              <w:t xml:space="preserve">$     27,889.00 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312"/>
            </w:pPr>
            <w:r>
              <w:rPr>
                <w:sz w:val="32"/>
              </w:rPr>
              <w:t xml:space="preserve">No depreciado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6"/>
              <w:ind w:left="202"/>
            </w:pPr>
            <w:r>
              <w:rPr>
                <w:sz w:val="32"/>
              </w:rPr>
              <w:t xml:space="preserve">$      </w:t>
            </w:r>
            <w:r>
              <w:t xml:space="preserve">  </w:t>
            </w:r>
          </w:p>
          <w:p w:rsidR="001A41E4" w:rsidRDefault="00373096">
            <w:pPr>
              <w:spacing w:after="0"/>
              <w:ind w:left="202"/>
            </w:pPr>
            <w:r>
              <w:rPr>
                <w:sz w:val="32"/>
              </w:rPr>
              <w:t xml:space="preserve">27,889.00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61"/>
            </w:pPr>
            <w:r>
              <w:rPr>
                <w:sz w:val="32"/>
              </w:rPr>
              <w:t xml:space="preserve">22-12-2020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41E4" w:rsidRDefault="00373096">
            <w:pPr>
              <w:spacing w:after="15"/>
              <w:ind w:right="111"/>
              <w:jc w:val="right"/>
            </w:pPr>
            <w:proofErr w:type="gramStart"/>
            <w:r>
              <w:rPr>
                <w:sz w:val="32"/>
              </w:rPr>
              <w:t>Factura  No.</w:t>
            </w:r>
            <w:proofErr w:type="gramEnd"/>
            <w:r>
              <w:rPr>
                <w:sz w:val="32"/>
              </w:rPr>
              <w:t xml:space="preserve"> </w:t>
            </w:r>
            <w:r>
              <w:t xml:space="preserve"> </w:t>
            </w:r>
          </w:p>
          <w:p w:rsidR="001A41E4" w:rsidRDefault="00373096">
            <w:pPr>
              <w:spacing w:after="0"/>
              <w:ind w:left="720"/>
            </w:pPr>
            <w:r>
              <w:rPr>
                <w:sz w:val="32"/>
              </w:rPr>
              <w:t xml:space="preserve">18065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25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right="133"/>
              <w:jc w:val="center"/>
            </w:pPr>
            <w:hyperlink r:id="rId49">
              <w:r>
                <w:rPr>
                  <w:color w:val="0563C1"/>
                  <w:sz w:val="32"/>
                  <w:u w:val="single" w:color="0563C1"/>
                </w:rPr>
                <w:t>DESCARG</w:t>
              </w:r>
            </w:hyperlink>
            <w:hyperlink r:id="rId50">
              <w:r>
                <w:rPr>
                  <w:color w:val="0563C1"/>
                  <w:sz w:val="32"/>
                  <w:u w:val="single" w:color="0563C1"/>
                </w:rPr>
                <w:t>A</w:t>
              </w:r>
            </w:hyperlink>
            <w:hyperlink r:id="rId51">
              <w:r>
                <w:rPr>
                  <w:color w:val="0563C1"/>
                  <w:sz w:val="32"/>
                  <w:u w:val="single" w:color="0563C1"/>
                </w:rPr>
                <w:t>R</w:t>
              </w:r>
            </w:hyperlink>
            <w:hyperlink r:id="rId52">
              <w:r>
                <w:rPr>
                  <w:sz w:val="32"/>
                </w:rPr>
                <w:t xml:space="preserve"> </w:t>
              </w:r>
            </w:hyperlink>
            <w:hyperlink r:id="rId53">
              <w:r>
                <w:t xml:space="preserve">  </w:t>
              </w:r>
            </w:hyperlink>
          </w:p>
        </w:tc>
      </w:tr>
      <w:tr w:rsidR="001A41E4">
        <w:trPr>
          <w:trHeight w:val="2007"/>
        </w:trPr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1A41E4" w:rsidRDefault="00373096">
            <w:pPr>
              <w:spacing w:after="18" w:line="241" w:lineRule="auto"/>
              <w:jc w:val="center"/>
            </w:pPr>
            <w:r>
              <w:rPr>
                <w:sz w:val="32"/>
              </w:rPr>
              <w:t xml:space="preserve">Vehículo de transporte  </w:t>
            </w:r>
            <w:r>
              <w:t xml:space="preserve">  </w:t>
            </w:r>
          </w:p>
          <w:p w:rsidR="001A41E4" w:rsidRDefault="00373096">
            <w:pPr>
              <w:spacing w:after="0"/>
              <w:ind w:left="664"/>
            </w:pPr>
            <w:r>
              <w:rPr>
                <w:sz w:val="32"/>
              </w:rPr>
              <w:t xml:space="preserve">Pick up </w:t>
            </w:r>
            <w:r>
              <w:t xml:space="preserve">  </w:t>
            </w:r>
          </w:p>
        </w:tc>
        <w:tc>
          <w:tcPr>
            <w:tcW w:w="74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2"/>
            </w:pPr>
            <w:r>
              <w:rPr>
                <w:sz w:val="32"/>
              </w:rPr>
              <w:t xml:space="preserve">Vehículo de transporte tipo Pick Up, año 2021, marca: </w:t>
            </w:r>
            <w:r>
              <w:t xml:space="preserve">  </w:t>
            </w:r>
          </w:p>
          <w:p w:rsidR="001A41E4" w:rsidRDefault="00373096">
            <w:pPr>
              <w:spacing w:after="0"/>
            </w:pPr>
            <w:r>
              <w:rPr>
                <w:sz w:val="32"/>
              </w:rPr>
              <w:t xml:space="preserve">Nissan; modelo: </w:t>
            </w:r>
            <w:proofErr w:type="spellStart"/>
            <w:r>
              <w:rPr>
                <w:sz w:val="32"/>
              </w:rPr>
              <w:t>Frontier</w:t>
            </w:r>
            <w:proofErr w:type="spellEnd"/>
            <w:r>
              <w:rPr>
                <w:sz w:val="32"/>
              </w:rPr>
              <w:t xml:space="preserve">; motor: YD25723569P; chasis: 16CD33B6ZK4266; ubicado en Delegación Departamental de Usulután.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22"/>
              <w:jc w:val="center"/>
            </w:pPr>
            <w:r>
              <w:rPr>
                <w:sz w:val="32"/>
              </w:rPr>
              <w:t xml:space="preserve">6101E102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121"/>
            </w:pPr>
            <w:r>
              <w:rPr>
                <w:sz w:val="32"/>
              </w:rPr>
              <w:t xml:space="preserve">$      27,889.00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249"/>
            </w:pPr>
            <w:r>
              <w:rPr>
                <w:sz w:val="32"/>
              </w:rPr>
              <w:t xml:space="preserve">No depreciado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left="138"/>
            </w:pPr>
            <w:r>
              <w:rPr>
                <w:sz w:val="32"/>
              </w:rPr>
              <w:t xml:space="preserve">$      </w:t>
            </w:r>
            <w:r>
              <w:t xml:space="preserve">  </w:t>
            </w:r>
          </w:p>
          <w:p w:rsidR="001A41E4" w:rsidRDefault="00373096">
            <w:pPr>
              <w:spacing w:after="0"/>
              <w:ind w:left="138"/>
            </w:pPr>
            <w:r>
              <w:rPr>
                <w:sz w:val="32"/>
              </w:rPr>
              <w:t xml:space="preserve">27,889.00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97"/>
            </w:pPr>
            <w:r>
              <w:rPr>
                <w:sz w:val="32"/>
              </w:rPr>
              <w:t xml:space="preserve">22-12-2020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right="111"/>
              <w:jc w:val="right"/>
            </w:pPr>
            <w:proofErr w:type="gramStart"/>
            <w:r>
              <w:rPr>
                <w:sz w:val="32"/>
              </w:rPr>
              <w:t>Factura  No.</w:t>
            </w:r>
            <w:proofErr w:type="gramEnd"/>
            <w:r>
              <w:rPr>
                <w:sz w:val="32"/>
              </w:rPr>
              <w:t xml:space="preserve"> </w:t>
            </w:r>
            <w:r>
              <w:t xml:space="preserve"> </w:t>
            </w:r>
          </w:p>
          <w:p w:rsidR="001A41E4" w:rsidRDefault="00373096">
            <w:pPr>
              <w:spacing w:after="0"/>
              <w:ind w:left="656"/>
            </w:pPr>
            <w:r>
              <w:rPr>
                <w:sz w:val="32"/>
              </w:rPr>
              <w:t xml:space="preserve">18067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left="61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0"/>
              <w:ind w:right="196"/>
              <w:jc w:val="center"/>
            </w:pPr>
            <w:hyperlink r:id="rId54">
              <w:r>
                <w:rPr>
                  <w:color w:val="0563C1"/>
                  <w:sz w:val="32"/>
                  <w:u w:val="single" w:color="0563C1"/>
                </w:rPr>
                <w:t>DESCARG</w:t>
              </w:r>
            </w:hyperlink>
            <w:hyperlink r:id="rId55">
              <w:r>
                <w:rPr>
                  <w:color w:val="0563C1"/>
                  <w:sz w:val="32"/>
                  <w:u w:val="single" w:color="0563C1"/>
                </w:rPr>
                <w:t>A</w:t>
              </w:r>
            </w:hyperlink>
            <w:hyperlink r:id="rId56">
              <w:r>
                <w:rPr>
                  <w:color w:val="0563C1"/>
                  <w:sz w:val="32"/>
                  <w:u w:val="single" w:color="0563C1"/>
                </w:rPr>
                <w:t>R</w:t>
              </w:r>
            </w:hyperlink>
            <w:hyperlink r:id="rId57">
              <w:r>
                <w:rPr>
                  <w:sz w:val="32"/>
                </w:rPr>
                <w:t xml:space="preserve"> </w:t>
              </w:r>
            </w:hyperlink>
            <w:hyperlink r:id="rId58">
              <w:r>
                <w:t xml:space="preserve">  </w:t>
              </w:r>
            </w:hyperlink>
          </w:p>
        </w:tc>
      </w:tr>
    </w:tbl>
    <w:p w:rsidR="001A41E4" w:rsidRDefault="00373096">
      <w:pPr>
        <w:spacing w:after="0"/>
        <w:ind w:left="5264"/>
      </w:pPr>
      <w:r>
        <w:rPr>
          <w:sz w:val="32"/>
        </w:rPr>
        <w:t>*Nota: Al precio del servidor ($35,527.90) se le suma $1,572.03 correspondientes al impuesto CESC, como se detalla en la fa</w:t>
      </w:r>
      <w:r>
        <w:rPr>
          <w:sz w:val="32"/>
        </w:rPr>
        <w:t xml:space="preserve">ctura. </w:t>
      </w:r>
      <w:r>
        <w:t xml:space="preserve">  </w:t>
      </w:r>
    </w:p>
    <w:sectPr w:rsidR="001A41E4">
      <w:pgSz w:w="31015" w:h="1883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E4"/>
    <w:rsid w:val="001A41E4"/>
    <w:rsid w:val="003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05738"/>
  <w15:docId w15:val="{5A656869-7E0E-45CA-8B3F-32786491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ddh.gob.sv/portal/wp-content/uploads/2018/08/00432.pdf" TargetMode="External"/><Relationship Id="rId18" Type="http://schemas.openxmlformats.org/officeDocument/2006/relationships/hyperlink" Target="https://www.pddh.gob.sv/portal/wp-content/uploads/2019/05/servidor.pdf" TargetMode="External"/><Relationship Id="rId26" Type="http://schemas.openxmlformats.org/officeDocument/2006/relationships/hyperlink" Target="https://www.pddh.gob.sv/portal/wp-content/uploads/2019/05/vehiculo-2.pdf" TargetMode="External"/><Relationship Id="rId39" Type="http://schemas.openxmlformats.org/officeDocument/2006/relationships/hyperlink" Target="https://www.pddh.gob.sv/portal/wp-content/uploads/2021/01/factura-018066.pdf" TargetMode="External"/><Relationship Id="rId21" Type="http://schemas.openxmlformats.org/officeDocument/2006/relationships/hyperlink" Target="https://www.pddh.gob.sv/portal/wp-content/uploads/2019/05/vehiculo-1.pdf" TargetMode="External"/><Relationship Id="rId34" Type="http://schemas.openxmlformats.org/officeDocument/2006/relationships/hyperlink" Target="https://www.pddh.gob.sv/portal/wp-content/uploads/2020/08/122019.pdf" TargetMode="External"/><Relationship Id="rId42" Type="http://schemas.openxmlformats.org/officeDocument/2006/relationships/hyperlink" Target="https://www.pddh.gob.sv/portal/wp-content/uploads/2021/01/factura-018066.pdf" TargetMode="External"/><Relationship Id="rId47" Type="http://schemas.openxmlformats.org/officeDocument/2006/relationships/hyperlink" Target="https://www.pddh.gob.sv/portal/wp-content/uploads/2021/01/factura-018064.pdf" TargetMode="External"/><Relationship Id="rId50" Type="http://schemas.openxmlformats.org/officeDocument/2006/relationships/hyperlink" Target="https://www.pddh.gob.sv/portal/wp-content/uploads/2021/01/factura-018065.pdf" TargetMode="External"/><Relationship Id="rId55" Type="http://schemas.openxmlformats.org/officeDocument/2006/relationships/hyperlink" Target="https://www.pddh.gob.sv/portal/wp-content/uploads/2021/01/factura-018067.pdf" TargetMode="External"/><Relationship Id="rId7" Type="http://schemas.openxmlformats.org/officeDocument/2006/relationships/hyperlink" Target="http://www.pddh.gob.sv/portal/wp-content/uploads/2018/08/0043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ddh.gob.sv/portal/wp-content/uploads/2019/05/servidor.pdf" TargetMode="External"/><Relationship Id="rId29" Type="http://schemas.openxmlformats.org/officeDocument/2006/relationships/hyperlink" Target="https://www.pddh.gob.sv/portal/wp-content/uploads/2020/08/122019.pdf" TargetMode="External"/><Relationship Id="rId11" Type="http://schemas.openxmlformats.org/officeDocument/2006/relationships/hyperlink" Target="http://www.pddh.gob.sv/portal/wp-content/uploads/2018/08/00432.pdf" TargetMode="External"/><Relationship Id="rId24" Type="http://schemas.openxmlformats.org/officeDocument/2006/relationships/hyperlink" Target="https://www.pddh.gob.sv/portal/wp-content/uploads/2019/05/vehiculo-2.pdf" TargetMode="External"/><Relationship Id="rId32" Type="http://schemas.openxmlformats.org/officeDocument/2006/relationships/hyperlink" Target="https://www.pddh.gob.sv/portal/wp-content/uploads/2020/08/122019.pdf" TargetMode="External"/><Relationship Id="rId37" Type="http://schemas.openxmlformats.org/officeDocument/2006/relationships/hyperlink" Target="https://www.pddh.gob.sv/portal/wp-content/uploads/2020/08/122019.pdf" TargetMode="External"/><Relationship Id="rId40" Type="http://schemas.openxmlformats.org/officeDocument/2006/relationships/hyperlink" Target="https://www.pddh.gob.sv/portal/wp-content/uploads/2021/01/factura-018066.pdf" TargetMode="External"/><Relationship Id="rId45" Type="http://schemas.openxmlformats.org/officeDocument/2006/relationships/hyperlink" Target="https://www.pddh.gob.sv/portal/wp-content/uploads/2021/01/factura-018064.pdf" TargetMode="External"/><Relationship Id="rId53" Type="http://schemas.openxmlformats.org/officeDocument/2006/relationships/hyperlink" Target="https://www.pddh.gob.sv/portal/wp-content/uploads/2021/01/factura-018065.pdf" TargetMode="External"/><Relationship Id="rId58" Type="http://schemas.openxmlformats.org/officeDocument/2006/relationships/hyperlink" Target="https://www.pddh.gob.sv/portal/wp-content/uploads/2021/01/factura-018067.pdf" TargetMode="External"/><Relationship Id="rId5" Type="http://schemas.openxmlformats.org/officeDocument/2006/relationships/hyperlink" Target="http://www.pddh.gob.sv/portal/wp-content/uploads/2018/08/00431.pdf" TargetMode="External"/><Relationship Id="rId19" Type="http://schemas.openxmlformats.org/officeDocument/2006/relationships/hyperlink" Target="https://www.pddh.gob.sv/portal/wp-content/uploads/2019/05/vehiculo-1.pdf" TargetMode="External"/><Relationship Id="rId4" Type="http://schemas.openxmlformats.org/officeDocument/2006/relationships/hyperlink" Target="http://www.pddh.gob.sv/portal/wp-content/uploads/2018/08/00431.pdf" TargetMode="External"/><Relationship Id="rId9" Type="http://schemas.openxmlformats.org/officeDocument/2006/relationships/hyperlink" Target="http://www.pddh.gob.sv/portal/wp-content/uploads/2018/08/00432.pdf" TargetMode="External"/><Relationship Id="rId14" Type="http://schemas.openxmlformats.org/officeDocument/2006/relationships/hyperlink" Target="https://www.pddh.gob.sv/portal/wp-content/uploads/2019/05/servidor.pdf" TargetMode="External"/><Relationship Id="rId22" Type="http://schemas.openxmlformats.org/officeDocument/2006/relationships/hyperlink" Target="https://www.pddh.gob.sv/portal/wp-content/uploads/2019/05/vehiculo-1.pdf" TargetMode="External"/><Relationship Id="rId27" Type="http://schemas.openxmlformats.org/officeDocument/2006/relationships/hyperlink" Target="https://www.pddh.gob.sv/portal/wp-content/uploads/2019/05/vehiculo-2.pdf" TargetMode="External"/><Relationship Id="rId30" Type="http://schemas.openxmlformats.org/officeDocument/2006/relationships/hyperlink" Target="https://www.pddh.gob.sv/portal/wp-content/uploads/2020/08/122019.pdf" TargetMode="External"/><Relationship Id="rId35" Type="http://schemas.openxmlformats.org/officeDocument/2006/relationships/hyperlink" Target="https://www.pddh.gob.sv/portal/wp-content/uploads/2020/08/122019.pdf" TargetMode="External"/><Relationship Id="rId43" Type="http://schemas.openxmlformats.org/officeDocument/2006/relationships/hyperlink" Target="https://www.pddh.gob.sv/portal/wp-content/uploads/2021/01/factura-018066.pdf" TargetMode="External"/><Relationship Id="rId48" Type="http://schemas.openxmlformats.org/officeDocument/2006/relationships/hyperlink" Target="https://www.pddh.gob.sv/portal/wp-content/uploads/2021/01/factura-018064.pdf" TargetMode="External"/><Relationship Id="rId56" Type="http://schemas.openxmlformats.org/officeDocument/2006/relationships/hyperlink" Target="https://www.pddh.gob.sv/portal/wp-content/uploads/2021/01/factura-018067.pdf" TargetMode="External"/><Relationship Id="rId8" Type="http://schemas.openxmlformats.org/officeDocument/2006/relationships/hyperlink" Target="http://www.pddh.gob.sv/portal/wp-content/uploads/2018/08/00431.pdf" TargetMode="External"/><Relationship Id="rId51" Type="http://schemas.openxmlformats.org/officeDocument/2006/relationships/hyperlink" Target="https://www.pddh.gob.sv/portal/wp-content/uploads/2021/01/factura-018065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ddh.gob.sv/portal/wp-content/uploads/2018/08/00432.pdf" TargetMode="External"/><Relationship Id="rId17" Type="http://schemas.openxmlformats.org/officeDocument/2006/relationships/hyperlink" Target="https://www.pddh.gob.sv/portal/wp-content/uploads/2019/05/servidor.pdf" TargetMode="External"/><Relationship Id="rId25" Type="http://schemas.openxmlformats.org/officeDocument/2006/relationships/hyperlink" Target="https://www.pddh.gob.sv/portal/wp-content/uploads/2019/05/vehiculo-2.pdf" TargetMode="External"/><Relationship Id="rId33" Type="http://schemas.openxmlformats.org/officeDocument/2006/relationships/hyperlink" Target="https://www.pddh.gob.sv/portal/wp-content/uploads/2020/08/122019.pdf" TargetMode="External"/><Relationship Id="rId38" Type="http://schemas.openxmlformats.org/officeDocument/2006/relationships/hyperlink" Target="https://www.pddh.gob.sv/portal/wp-content/uploads/2020/08/122019.pdf" TargetMode="External"/><Relationship Id="rId46" Type="http://schemas.openxmlformats.org/officeDocument/2006/relationships/hyperlink" Target="https://www.pddh.gob.sv/portal/wp-content/uploads/2021/01/factura-018064.pdf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pddh.gob.sv/portal/wp-content/uploads/2019/05/vehiculo-1.pdf" TargetMode="External"/><Relationship Id="rId41" Type="http://schemas.openxmlformats.org/officeDocument/2006/relationships/hyperlink" Target="https://www.pddh.gob.sv/portal/wp-content/uploads/2021/01/factura-018066.pdf" TargetMode="External"/><Relationship Id="rId54" Type="http://schemas.openxmlformats.org/officeDocument/2006/relationships/hyperlink" Target="https://www.pddh.gob.sv/portal/wp-content/uploads/2021/01/factura-01806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ddh.gob.sv/portal/wp-content/uploads/2018/08/00431.pdf" TargetMode="External"/><Relationship Id="rId15" Type="http://schemas.openxmlformats.org/officeDocument/2006/relationships/hyperlink" Target="https://www.pddh.gob.sv/portal/wp-content/uploads/2019/05/servidor.pdf" TargetMode="External"/><Relationship Id="rId23" Type="http://schemas.openxmlformats.org/officeDocument/2006/relationships/hyperlink" Target="https://www.pddh.gob.sv/portal/wp-content/uploads/2019/05/vehiculo-1.pdf" TargetMode="External"/><Relationship Id="rId28" Type="http://schemas.openxmlformats.org/officeDocument/2006/relationships/hyperlink" Target="https://www.pddh.gob.sv/portal/wp-content/uploads/2019/05/vehiculo-2.pdf" TargetMode="External"/><Relationship Id="rId36" Type="http://schemas.openxmlformats.org/officeDocument/2006/relationships/hyperlink" Target="https://www.pddh.gob.sv/portal/wp-content/uploads/2020/08/122019.pdf" TargetMode="External"/><Relationship Id="rId49" Type="http://schemas.openxmlformats.org/officeDocument/2006/relationships/hyperlink" Target="https://www.pddh.gob.sv/portal/wp-content/uploads/2021/01/factura-018065.pdf" TargetMode="External"/><Relationship Id="rId57" Type="http://schemas.openxmlformats.org/officeDocument/2006/relationships/hyperlink" Target="https://www.pddh.gob.sv/portal/wp-content/uploads/2021/01/factura-018067.pdf" TargetMode="External"/><Relationship Id="rId10" Type="http://schemas.openxmlformats.org/officeDocument/2006/relationships/hyperlink" Target="http://www.pddh.gob.sv/portal/wp-content/uploads/2018/08/00432.pdf" TargetMode="External"/><Relationship Id="rId31" Type="http://schemas.openxmlformats.org/officeDocument/2006/relationships/hyperlink" Target="https://www.pddh.gob.sv/portal/wp-content/uploads/2020/08/122019.pdf" TargetMode="External"/><Relationship Id="rId44" Type="http://schemas.openxmlformats.org/officeDocument/2006/relationships/hyperlink" Target="https://www.pddh.gob.sv/portal/wp-content/uploads/2021/01/factura-018064.pdf" TargetMode="External"/><Relationship Id="rId52" Type="http://schemas.openxmlformats.org/officeDocument/2006/relationships/hyperlink" Target="https://www.pddh.gob.sv/portal/wp-content/uploads/2021/01/factura-018065.pdf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1396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cp:lastModifiedBy>Yesica Sanchez</cp:lastModifiedBy>
  <cp:revision>2</cp:revision>
  <dcterms:created xsi:type="dcterms:W3CDTF">2021-04-14T15:32:00Z</dcterms:created>
  <dcterms:modified xsi:type="dcterms:W3CDTF">2021-04-14T15:32:00Z</dcterms:modified>
</cp:coreProperties>
</file>