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F0" w:rsidRDefault="008E00F0" w:rsidP="008E00F0">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14:anchorId="6ED695FD" wp14:editId="3944F59C">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8E00F0" w:rsidRDefault="008E00F0" w:rsidP="008E00F0">
      <w:pPr>
        <w:spacing w:line="256" w:lineRule="auto"/>
        <w:jc w:val="center"/>
        <w:rPr>
          <w:rFonts w:ascii="Times New Roman" w:hAnsi="Times New Roman" w:cs="Times New Roman"/>
          <w:b/>
        </w:rPr>
      </w:pPr>
    </w:p>
    <w:p w:rsidR="008E00F0" w:rsidRPr="00F93E9F" w:rsidRDefault="008E00F0" w:rsidP="008E00F0">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8E00F0" w:rsidRPr="00F93E9F" w:rsidRDefault="008E00F0" w:rsidP="008E00F0">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8E00F0" w:rsidRPr="00F93E9F" w:rsidRDefault="008E00F0" w:rsidP="008E00F0">
      <w:pPr>
        <w:spacing w:line="276" w:lineRule="auto"/>
        <w:rPr>
          <w:rFonts w:ascii="Cambria" w:hAnsi="Cambria" w:cs="Times New Roman"/>
        </w:rPr>
      </w:pPr>
    </w:p>
    <w:p w:rsidR="008E00F0" w:rsidRPr="00F93E9F" w:rsidRDefault="008E00F0" w:rsidP="008E00F0">
      <w:pPr>
        <w:spacing w:line="276" w:lineRule="auto"/>
        <w:rPr>
          <w:rFonts w:ascii="Cambria" w:hAnsi="Cambria" w:cs="Times New Roman"/>
        </w:rPr>
      </w:pPr>
      <w:r>
        <w:rPr>
          <w:rFonts w:ascii="Cambria" w:hAnsi="Cambria" w:cs="Times New Roman"/>
        </w:rPr>
        <w:t>San Salvador, 31 de octubre</w:t>
      </w:r>
      <w:r>
        <w:rPr>
          <w:rFonts w:ascii="Cambria" w:hAnsi="Cambria" w:cs="Times New Roman"/>
        </w:rPr>
        <w:t xml:space="preserve"> </w:t>
      </w:r>
      <w:r w:rsidRPr="00F93E9F">
        <w:rPr>
          <w:rFonts w:ascii="Cambria" w:hAnsi="Cambria" w:cs="Times New Roman"/>
        </w:rPr>
        <w:t>de 2020</w:t>
      </w:r>
    </w:p>
    <w:p w:rsidR="008E00F0" w:rsidRPr="00F93E9F" w:rsidRDefault="008E00F0" w:rsidP="008E00F0">
      <w:pPr>
        <w:spacing w:line="276" w:lineRule="auto"/>
        <w:rPr>
          <w:rFonts w:ascii="Cambria" w:hAnsi="Cambria" w:cs="Times New Roman"/>
        </w:rPr>
      </w:pPr>
    </w:p>
    <w:p w:rsidR="008E00F0" w:rsidRPr="00F93E9F" w:rsidRDefault="008E00F0" w:rsidP="008E00F0">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8E00F0" w:rsidRPr="00F93E9F" w:rsidRDefault="008E00F0" w:rsidP="008E00F0">
      <w:pPr>
        <w:pStyle w:val="Prrafodelista"/>
        <w:spacing w:line="276" w:lineRule="auto"/>
        <w:jc w:val="both"/>
        <w:rPr>
          <w:rFonts w:ascii="Cambria" w:hAnsi="Cambria" w:cs="Times New Roman"/>
          <w:b/>
        </w:rPr>
      </w:pPr>
    </w:p>
    <w:p w:rsidR="008E00F0" w:rsidRPr="00F93E9F" w:rsidRDefault="008E00F0" w:rsidP="008E00F0">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8E00F0" w:rsidRPr="00F93E9F" w:rsidRDefault="008E00F0" w:rsidP="008E00F0">
      <w:pPr>
        <w:pStyle w:val="Prrafodelista"/>
        <w:spacing w:line="276" w:lineRule="auto"/>
        <w:jc w:val="both"/>
        <w:rPr>
          <w:rFonts w:ascii="Cambria" w:hAnsi="Cambria" w:cs="Times New Roman"/>
          <w:b/>
        </w:rPr>
      </w:pPr>
    </w:p>
    <w:p w:rsidR="008E00F0" w:rsidRPr="00F93E9F" w:rsidRDefault="008E00F0" w:rsidP="008E00F0">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8E00F0" w:rsidRPr="00F93E9F" w:rsidRDefault="008E00F0" w:rsidP="008E00F0">
      <w:pPr>
        <w:pStyle w:val="Prrafodelista"/>
        <w:spacing w:line="276" w:lineRule="auto"/>
        <w:rPr>
          <w:rFonts w:ascii="Cambria" w:hAnsi="Cambria" w:cs="Times New Roman"/>
        </w:rPr>
      </w:pPr>
    </w:p>
    <w:p w:rsidR="008E00F0" w:rsidRPr="00F93E9F" w:rsidRDefault="008E00F0" w:rsidP="008E00F0">
      <w:pPr>
        <w:pStyle w:val="Prrafodelista"/>
        <w:numPr>
          <w:ilvl w:val="0"/>
          <w:numId w:val="1"/>
        </w:numPr>
        <w:spacing w:line="276" w:lineRule="auto"/>
        <w:jc w:val="both"/>
        <w:rPr>
          <w:rFonts w:ascii="Cambria" w:hAnsi="Cambria" w:cs="Times New Roman"/>
        </w:rPr>
      </w:pPr>
      <w:r w:rsidRPr="00F93E9F">
        <w:rPr>
          <w:rFonts w:ascii="Cambria" w:hAnsi="Cambria" w:cs="Times New Roman"/>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w:t>
      </w:r>
      <w:r>
        <w:rPr>
          <w:rFonts w:ascii="Cambria" w:hAnsi="Cambria" w:cs="Times New Roman"/>
        </w:rPr>
        <w:t xml:space="preserve"> </w:t>
      </w:r>
      <w:r w:rsidRPr="00F93E9F">
        <w:rPr>
          <w:rFonts w:ascii="Cambria" w:hAnsi="Cambria" w:cs="Times New Roman"/>
        </w:rPr>
        <w:t xml:space="preserve">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p>
    <w:p w:rsidR="008E00F0" w:rsidRPr="00F93E9F" w:rsidRDefault="008E00F0" w:rsidP="008E00F0">
      <w:pPr>
        <w:pStyle w:val="Prrafodelista"/>
        <w:rPr>
          <w:rFonts w:ascii="Cambria" w:hAnsi="Cambria" w:cs="Times New Roman"/>
        </w:rPr>
      </w:pPr>
    </w:p>
    <w:p w:rsidR="008E00F0" w:rsidRPr="00F93E9F" w:rsidRDefault="008E00F0" w:rsidP="008E00F0">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este</w:t>
      </w:r>
      <w:r>
        <w:rPr>
          <w:rFonts w:ascii="Cambria" w:hAnsi="Cambria" w:cs="Times New Roman"/>
        </w:rPr>
        <w:t xml:space="preserve"> apa</w:t>
      </w:r>
      <w:r>
        <w:rPr>
          <w:rFonts w:ascii="Cambria" w:hAnsi="Cambria" w:cs="Times New Roman"/>
        </w:rPr>
        <w:t>rtado, para el mes de octubre</w:t>
      </w:r>
      <w:bookmarkStart w:id="0" w:name="_GoBack"/>
      <w:bookmarkEnd w:id="0"/>
      <w:r>
        <w:rPr>
          <w:rFonts w:ascii="Cambria" w:hAnsi="Cambria" w:cs="Times New Roman"/>
        </w:rPr>
        <w:t xml:space="preserve"> </w:t>
      </w:r>
      <w:r w:rsidRPr="00F93E9F">
        <w:rPr>
          <w:rFonts w:ascii="Cambria" w:hAnsi="Cambria" w:cs="Times New Roman"/>
        </w:rPr>
        <w:t>de 2020.</w:t>
      </w:r>
    </w:p>
    <w:p w:rsidR="008E00F0" w:rsidRPr="00F93E9F" w:rsidRDefault="008E00F0" w:rsidP="008E00F0">
      <w:pPr>
        <w:spacing w:line="276" w:lineRule="auto"/>
        <w:jc w:val="center"/>
        <w:rPr>
          <w:rFonts w:ascii="Cambria" w:hAnsi="Cambria" w:cs="Times New Roman"/>
        </w:rPr>
      </w:pPr>
    </w:p>
    <w:p w:rsidR="008E00F0" w:rsidRPr="00F93E9F" w:rsidRDefault="008E00F0" w:rsidP="008E00F0">
      <w:pPr>
        <w:spacing w:line="276" w:lineRule="auto"/>
        <w:jc w:val="center"/>
        <w:rPr>
          <w:rFonts w:ascii="Cambria" w:hAnsi="Cambria" w:cs="Times New Roman"/>
        </w:rPr>
      </w:pPr>
    </w:p>
    <w:p w:rsidR="008E00F0" w:rsidRPr="00F93E9F" w:rsidRDefault="008E00F0" w:rsidP="008E00F0">
      <w:pPr>
        <w:spacing w:line="276" w:lineRule="auto"/>
        <w:contextualSpacing/>
        <w:jc w:val="center"/>
        <w:rPr>
          <w:rFonts w:ascii="Cambria" w:hAnsi="Cambria" w:cs="Times New Roman"/>
        </w:rPr>
      </w:pPr>
      <w:r w:rsidRPr="00F93E9F">
        <w:rPr>
          <w:rFonts w:ascii="Cambria" w:hAnsi="Cambria" w:cs="Times New Roman"/>
        </w:rPr>
        <w:t>Mirna Patricia Corado de Escobar</w:t>
      </w:r>
    </w:p>
    <w:p w:rsidR="008E00F0" w:rsidRPr="00F93E9F" w:rsidRDefault="008E00F0" w:rsidP="008E00F0">
      <w:pPr>
        <w:spacing w:line="276" w:lineRule="auto"/>
        <w:contextualSpacing/>
        <w:jc w:val="center"/>
        <w:rPr>
          <w:rFonts w:ascii="Cambria" w:hAnsi="Cambria" w:cs="Times New Roman"/>
        </w:rPr>
      </w:pPr>
      <w:r w:rsidRPr="00F93E9F">
        <w:rPr>
          <w:rFonts w:ascii="Cambria" w:hAnsi="Cambria" w:cs="Times New Roman"/>
          <w:b/>
        </w:rPr>
        <w:t>Oficial de Información</w:t>
      </w:r>
    </w:p>
    <w:p w:rsidR="008E00F0" w:rsidRPr="00F93E9F" w:rsidRDefault="008E00F0" w:rsidP="008E00F0">
      <w:pPr>
        <w:rPr>
          <w:rFonts w:ascii="Cambria" w:hAnsi="Cambria" w:cs="Times New Roman"/>
        </w:rPr>
      </w:pPr>
    </w:p>
    <w:p w:rsidR="008E00F0" w:rsidRPr="00F93E9F" w:rsidRDefault="008E00F0" w:rsidP="008E00F0">
      <w:pPr>
        <w:rPr>
          <w:rFonts w:ascii="Cambria" w:hAnsi="Cambria" w:cs="Times New Roman"/>
        </w:rPr>
      </w:pPr>
    </w:p>
    <w:p w:rsidR="008E00F0" w:rsidRPr="00F93E9F" w:rsidRDefault="008E00F0" w:rsidP="008E00F0">
      <w:pPr>
        <w:rPr>
          <w:rFonts w:ascii="Cambria" w:hAnsi="Cambria"/>
        </w:rPr>
      </w:pPr>
    </w:p>
    <w:p w:rsidR="008E00F0" w:rsidRPr="00F93E9F" w:rsidRDefault="008E00F0" w:rsidP="008E00F0">
      <w:pPr>
        <w:rPr>
          <w:rFonts w:ascii="Cambria" w:hAnsi="Cambria"/>
        </w:rPr>
      </w:pPr>
    </w:p>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8E00F0" w:rsidRDefault="008E00F0" w:rsidP="008E00F0"/>
    <w:p w:rsidR="0009622B" w:rsidRDefault="008E00F0"/>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F0"/>
    <w:rsid w:val="00553659"/>
    <w:rsid w:val="008E00F0"/>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30F9"/>
  <w15:chartTrackingRefBased/>
  <w15:docId w15:val="{02D8CAC2-D851-45C9-A0EB-9C6515BE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F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2020-11-03T20:15:00Z</dcterms:created>
  <dcterms:modified xsi:type="dcterms:W3CDTF">2020-11-03T20:17:00Z</dcterms:modified>
</cp:coreProperties>
</file>