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54" w:rsidRPr="00224C54" w:rsidRDefault="00224C54" w:rsidP="00224C54">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527C6B88" wp14:editId="0A3631DA">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224C54" w:rsidRPr="00224C54" w:rsidRDefault="00224C54" w:rsidP="00224C54">
      <w:pPr>
        <w:spacing w:line="257" w:lineRule="auto"/>
        <w:contextualSpacing/>
        <w:jc w:val="center"/>
        <w:rPr>
          <w:rFonts w:ascii="Times New Roman" w:hAnsi="Times New Roman" w:cs="Times New Roman"/>
          <w:b/>
        </w:rPr>
      </w:pPr>
    </w:p>
    <w:p w:rsidR="00224C54" w:rsidRPr="00224C54" w:rsidRDefault="00224C54" w:rsidP="00224C54">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224C54" w:rsidRPr="00224C54" w:rsidRDefault="00224C54" w:rsidP="00224C54">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224C54" w:rsidRPr="00224C54" w:rsidRDefault="00224C54" w:rsidP="00224C54">
      <w:pPr>
        <w:spacing w:line="276" w:lineRule="auto"/>
        <w:rPr>
          <w:rFonts w:ascii="Times New Roman" w:hAnsi="Times New Roman" w:cs="Times New Roman"/>
        </w:rPr>
      </w:pPr>
    </w:p>
    <w:p w:rsidR="00224C54" w:rsidRPr="00224C54" w:rsidRDefault="00224C54" w:rsidP="00224C54">
      <w:pPr>
        <w:spacing w:line="276" w:lineRule="auto"/>
        <w:rPr>
          <w:rFonts w:ascii="Times New Roman" w:hAnsi="Times New Roman" w:cs="Times New Roman"/>
        </w:rPr>
      </w:pPr>
      <w:r>
        <w:rPr>
          <w:rFonts w:ascii="Times New Roman" w:hAnsi="Times New Roman" w:cs="Times New Roman"/>
        </w:rPr>
        <w:t>San Salvador, 31 de julio</w:t>
      </w:r>
      <w:r w:rsidR="002B28B6">
        <w:rPr>
          <w:rFonts w:ascii="Times New Roman" w:hAnsi="Times New Roman" w:cs="Times New Roman"/>
        </w:rPr>
        <w:t xml:space="preserve"> de 2019</w:t>
      </w:r>
      <w:bookmarkStart w:id="0" w:name="_GoBack"/>
      <w:bookmarkEnd w:id="0"/>
    </w:p>
    <w:p w:rsidR="00224C54" w:rsidRPr="00224C54" w:rsidRDefault="00224C54" w:rsidP="00224C54">
      <w:pPr>
        <w:spacing w:line="276" w:lineRule="auto"/>
        <w:rPr>
          <w:rFonts w:ascii="Times New Roman" w:hAnsi="Times New Roman" w:cs="Times New Roman"/>
        </w:rPr>
      </w:pPr>
    </w:p>
    <w:p w:rsidR="00224C54" w:rsidRPr="00224C54" w:rsidRDefault="00224C54" w:rsidP="00224C54">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224C54" w:rsidRPr="00224C54" w:rsidRDefault="00224C54" w:rsidP="00224C54">
      <w:pPr>
        <w:pStyle w:val="Prrafodelista"/>
        <w:spacing w:line="276" w:lineRule="auto"/>
        <w:jc w:val="both"/>
        <w:rPr>
          <w:rFonts w:ascii="Times New Roman" w:hAnsi="Times New Roman" w:cs="Times New Roman"/>
          <w:b/>
        </w:rPr>
      </w:pPr>
    </w:p>
    <w:p w:rsidR="00224C54" w:rsidRPr="00224C54" w:rsidRDefault="00224C54" w:rsidP="00224C54">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224C54" w:rsidRPr="00224C54" w:rsidRDefault="00224C54" w:rsidP="00224C54">
      <w:pPr>
        <w:pStyle w:val="Prrafodelista"/>
        <w:spacing w:line="276" w:lineRule="auto"/>
        <w:jc w:val="both"/>
        <w:rPr>
          <w:rFonts w:ascii="Times New Roman" w:hAnsi="Times New Roman" w:cs="Times New Roman"/>
          <w:b/>
        </w:rPr>
      </w:pPr>
    </w:p>
    <w:p w:rsidR="00224C54" w:rsidRPr="00224C54" w:rsidRDefault="00224C54" w:rsidP="00224C54">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224C54" w:rsidRPr="00224C54" w:rsidRDefault="00224C54" w:rsidP="00224C54">
      <w:pPr>
        <w:pStyle w:val="Prrafodelista"/>
        <w:spacing w:line="276" w:lineRule="auto"/>
        <w:rPr>
          <w:rFonts w:ascii="Times New Roman" w:hAnsi="Times New Roman" w:cs="Times New Roman"/>
        </w:rPr>
      </w:pPr>
    </w:p>
    <w:p w:rsidR="00224C54" w:rsidRPr="00224C54" w:rsidRDefault="00224C54" w:rsidP="00224C54">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224C54" w:rsidRPr="00224C54" w:rsidRDefault="00224C54" w:rsidP="00224C54">
      <w:pPr>
        <w:pStyle w:val="Prrafodelista"/>
        <w:rPr>
          <w:rFonts w:ascii="Times New Roman" w:hAnsi="Times New Roman" w:cs="Times New Roman"/>
        </w:rPr>
      </w:pPr>
    </w:p>
    <w:p w:rsidR="00224C54" w:rsidRPr="00224C54" w:rsidRDefault="00224C54" w:rsidP="00224C54">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este apartado, para el mes de julio de 2019</w:t>
      </w:r>
      <w:r w:rsidRPr="00224C54">
        <w:rPr>
          <w:rFonts w:ascii="Times New Roman" w:hAnsi="Times New Roman" w:cs="Times New Roman"/>
        </w:rPr>
        <w:t>.</w:t>
      </w:r>
    </w:p>
    <w:p w:rsidR="00224C54" w:rsidRPr="00224C54" w:rsidRDefault="00224C54" w:rsidP="00224C54">
      <w:pPr>
        <w:spacing w:line="276" w:lineRule="auto"/>
        <w:jc w:val="center"/>
        <w:rPr>
          <w:rFonts w:ascii="Times New Roman" w:hAnsi="Times New Roman" w:cs="Times New Roman"/>
        </w:rPr>
      </w:pPr>
    </w:p>
    <w:p w:rsidR="00224C54" w:rsidRPr="00224C54" w:rsidRDefault="00224C54" w:rsidP="00224C54">
      <w:pPr>
        <w:spacing w:line="276" w:lineRule="auto"/>
        <w:jc w:val="center"/>
        <w:rPr>
          <w:rFonts w:ascii="Times New Roman" w:hAnsi="Times New Roman" w:cs="Times New Roman"/>
        </w:rPr>
      </w:pPr>
    </w:p>
    <w:p w:rsidR="00224C54" w:rsidRPr="00224C54" w:rsidRDefault="00224C54" w:rsidP="00224C54">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224C54" w:rsidRPr="00224C54" w:rsidRDefault="00224C54" w:rsidP="00224C54">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224C54" w:rsidRPr="00224C54" w:rsidRDefault="00224C54" w:rsidP="00224C54">
      <w:pPr>
        <w:rPr>
          <w:rFonts w:ascii="Times New Roman" w:hAnsi="Times New Roman" w:cs="Times New Roman"/>
        </w:rPr>
      </w:pPr>
    </w:p>
    <w:p w:rsidR="00B67CCE" w:rsidRPr="00224C54" w:rsidRDefault="00B67CCE">
      <w:pPr>
        <w:rPr>
          <w:rFonts w:ascii="Times New Roman" w:hAnsi="Times New Roman" w:cs="Times New Roman"/>
        </w:rPr>
      </w:pPr>
    </w:p>
    <w:sectPr w:rsidR="00B67CCE" w:rsidRPr="00224C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54"/>
    <w:rsid w:val="00224C54"/>
    <w:rsid w:val="002B28B6"/>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C306"/>
  <w15:chartTrackingRefBased/>
  <w15:docId w15:val="{2555E33A-7B30-466B-9CD7-535DA6A5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5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4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2068</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2</cp:revision>
  <dcterms:created xsi:type="dcterms:W3CDTF">2020-07-21T23:24:00Z</dcterms:created>
  <dcterms:modified xsi:type="dcterms:W3CDTF">2020-07-21T23:31:00Z</dcterms:modified>
</cp:coreProperties>
</file>